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23C56C5E" w:rsidR="00FB5530" w:rsidRDefault="00F95150" w:rsidP="00FB5530">
      <w:pPr>
        <w:tabs>
          <w:tab w:val="left" w:pos="2520"/>
        </w:tabs>
      </w:pPr>
      <w:r>
        <w:t xml:space="preserve"> </w:t>
      </w:r>
      <w:r w:rsidR="0059172F">
        <w:t xml:space="preserve"> </w:t>
      </w:r>
    </w:p>
    <w:p w14:paraId="0A37501D" w14:textId="77777777" w:rsidR="00424EE9" w:rsidRDefault="00424EE9" w:rsidP="00FB5530">
      <w:pPr>
        <w:tabs>
          <w:tab w:val="left" w:pos="2520"/>
        </w:tabs>
      </w:pPr>
    </w:p>
    <w:p w14:paraId="5666AC68" w14:textId="461B354A" w:rsidR="00424EE9" w:rsidRPr="00BD3B19" w:rsidRDefault="00952D87" w:rsidP="00FB5530">
      <w:pPr>
        <w:tabs>
          <w:tab w:val="left" w:pos="2520"/>
        </w:tabs>
        <w:rPr>
          <w:b/>
          <w:bCs/>
          <w:sz w:val="48"/>
          <w:szCs w:val="48"/>
        </w:rPr>
      </w:pPr>
      <w:r w:rsidRPr="00BD3B19">
        <w:rPr>
          <w:b/>
          <w:bCs/>
          <w:sz w:val="48"/>
          <w:szCs w:val="48"/>
        </w:rPr>
        <w:t>Tilbudsinnbydelse</w:t>
      </w:r>
    </w:p>
    <w:p w14:paraId="329E274B" w14:textId="13DEB236" w:rsidR="00424EE9" w:rsidRPr="00D0256F" w:rsidRDefault="00424EE9" w:rsidP="00551380">
      <w:pPr>
        <w:tabs>
          <w:tab w:val="left" w:pos="6140"/>
        </w:tabs>
        <w:rPr>
          <w:sz w:val="32"/>
          <w:szCs w:val="32"/>
        </w:rPr>
      </w:pPr>
      <w:r w:rsidRPr="00D0256F">
        <w:rPr>
          <w:sz w:val="32"/>
          <w:szCs w:val="32"/>
        </w:rPr>
        <w:t xml:space="preserve">Kjøp av </w:t>
      </w:r>
      <w:r w:rsidR="00A51F88">
        <w:rPr>
          <w:sz w:val="32"/>
          <w:szCs w:val="32"/>
        </w:rPr>
        <w:t xml:space="preserve">rehabilitering av </w:t>
      </w:r>
      <w:r w:rsidR="00BC7A0A">
        <w:rPr>
          <w:sz w:val="32"/>
          <w:szCs w:val="32"/>
        </w:rPr>
        <w:t>mur</w:t>
      </w:r>
      <w:r w:rsidR="00A51F88">
        <w:rPr>
          <w:sz w:val="32"/>
          <w:szCs w:val="32"/>
        </w:rPr>
        <w:t xml:space="preserve"> under</w:t>
      </w:r>
      <w:r w:rsidR="00A51F88">
        <w:rPr>
          <w:sz w:val="32"/>
          <w:szCs w:val="32"/>
        </w:rPr>
        <w:br/>
        <w:t>pumpehuset i Dikemarkveien 33</w:t>
      </w:r>
      <w:r w:rsidR="00551380">
        <w:rPr>
          <w:color w:val="0070C0"/>
          <w:sz w:val="32"/>
          <w:szCs w:val="32"/>
        </w:rPr>
        <w:tab/>
      </w:r>
    </w:p>
    <w:p w14:paraId="6DBE9DF3" w14:textId="1DD0D731" w:rsidR="00D0256F" w:rsidRPr="00D0256F" w:rsidRDefault="00D0256F" w:rsidP="00FB5530">
      <w:pPr>
        <w:tabs>
          <w:tab w:val="left" w:pos="2520"/>
        </w:tabs>
        <w:rPr>
          <w:sz w:val="32"/>
          <w:szCs w:val="32"/>
        </w:rPr>
      </w:pPr>
      <w:r w:rsidRPr="00D0256F">
        <w:rPr>
          <w:sz w:val="32"/>
          <w:szCs w:val="32"/>
        </w:rPr>
        <w:t xml:space="preserve">Åpen </w:t>
      </w:r>
      <w:r w:rsidR="00952D87">
        <w:rPr>
          <w:sz w:val="32"/>
          <w:szCs w:val="32"/>
        </w:rPr>
        <w:t>tilbud</w:t>
      </w:r>
      <w:r w:rsidRPr="00D0256F">
        <w:rPr>
          <w:sz w:val="32"/>
          <w:szCs w:val="32"/>
        </w:rPr>
        <w:t>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21914FC0">
                <wp:simplePos x="0" y="0"/>
                <wp:positionH relativeFrom="margin">
                  <wp:posOffset>4214495</wp:posOffset>
                </wp:positionH>
                <wp:positionV relativeFrom="paragraph">
                  <wp:posOffset>6337300</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51DD1B19" w:rsidR="00424EE9" w:rsidRPr="00424EE9" w:rsidRDefault="00424EE9">
                            <w:pPr>
                              <w:rPr>
                                <w:sz w:val="24"/>
                              </w:rPr>
                            </w:pPr>
                            <w:r w:rsidRPr="002E1672">
                              <w:rPr>
                                <w:color w:val="FFFFFF" w:themeColor="background1"/>
                                <w:sz w:val="24"/>
                              </w:rPr>
                              <w:t>Saksnummer</w:t>
                            </w:r>
                            <w:r w:rsidRPr="00A51F88">
                              <w:rPr>
                                <w:color w:val="FFFFFF" w:themeColor="background1"/>
                                <w:sz w:val="24"/>
                              </w:rPr>
                              <w:t xml:space="preserve">: </w:t>
                            </w:r>
                            <w:r w:rsidR="00A51F88" w:rsidRPr="00A51F88">
                              <w:rPr>
                                <w:color w:val="FFFFFF" w:themeColor="background1"/>
                                <w:sz w:val="24"/>
                              </w:rPr>
                              <w:t>26/1726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1.85pt;margin-top:499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" filled="f" stroked="f">
                <v:textbox>
                  <w:txbxContent>
                    <w:p w14:paraId="13861665" w14:textId="51DD1B19" w:rsidR="00424EE9" w:rsidRPr="00424EE9" w:rsidRDefault="00424EE9">
                      <w:pPr>
                        <w:rPr>
                          <w:sz w:val="24"/>
                        </w:rPr>
                      </w:pPr>
                      <w:r w:rsidRPr="002E1672">
                        <w:rPr>
                          <w:color w:val="FFFFFF" w:themeColor="background1"/>
                          <w:sz w:val="24"/>
                        </w:rPr>
                        <w:t>Saksnummer</w:t>
                      </w:r>
                      <w:r w:rsidRPr="00A51F88">
                        <w:rPr>
                          <w:color w:val="FFFFFF" w:themeColor="background1"/>
                          <w:sz w:val="24"/>
                        </w:rPr>
                        <w:t xml:space="preserve">: </w:t>
                      </w:r>
                      <w:r w:rsidR="00A51F88" w:rsidRPr="00A51F88">
                        <w:rPr>
                          <w:color w:val="FFFFFF" w:themeColor="background1"/>
                          <w:sz w:val="24"/>
                        </w:rPr>
                        <w:t>26/1726</w:t>
                      </w:r>
                    </w:p>
                  </w:txbxContent>
                </v:textbox>
                <w10:wrap anchorx="margin"/>
              </v:shape>
            </w:pict>
          </mc:Fallback>
        </mc:AlternateContent>
      </w:r>
      <w:r>
        <w:br w:type="page"/>
      </w:r>
    </w:p>
    <w:sdt>
      <w:sdtPr>
        <w:id w:val="590923378"/>
        <w:docPartObj>
          <w:docPartGallery w:val="Table of Contents"/>
          <w:docPartUnique/>
        </w:docPartObj>
      </w:sdtPr>
      <w:sdtEndPr/>
      <w:sdtContent>
        <w:p w14:paraId="593144A7" w14:textId="7084BEA9" w:rsidR="002D090F" w:rsidRPr="008A1DDD" w:rsidRDefault="002D090F" w:rsidP="6E99FF84">
          <w:pPr>
            <w:spacing w:after="0"/>
            <w:rPr>
              <w:rFonts w:ascii="Oslo Sans Medium" w:hAnsi="Oslo Sans Medium"/>
              <w:b/>
              <w:color w:val="034B45" w:themeColor="accent1"/>
              <w:kern w:val="32"/>
              <w:sz w:val="32"/>
              <w:szCs w:val="32"/>
            </w:rPr>
          </w:pPr>
          <w:r w:rsidRPr="0CAD1FAD">
            <w:rPr>
              <w:rFonts w:ascii="Oslo Sans Medium" w:hAnsi="Oslo Sans Medium"/>
              <w:b/>
              <w:bCs/>
              <w:color w:val="034B45" w:themeColor="accent1"/>
              <w:sz w:val="32"/>
              <w:szCs w:val="32"/>
            </w:rPr>
            <w:t>I</w:t>
          </w:r>
          <w:r w:rsidR="261E631E" w:rsidRPr="0CAD1FAD">
            <w:rPr>
              <w:rFonts w:ascii="Oslo Sans Medium" w:hAnsi="Oslo Sans Medium"/>
              <w:b/>
              <w:bCs/>
              <w:color w:val="034B45" w:themeColor="accent1"/>
              <w:sz w:val="32"/>
              <w:szCs w:val="32"/>
            </w:rPr>
            <w:t>NNHOLDSFORTEGNELSE</w:t>
          </w:r>
        </w:p>
        <w:p w14:paraId="1D98B430" w14:textId="7E190238" w:rsidR="00AD411E" w:rsidRDefault="003A5673">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231207511" w:history="1">
            <w:r w:rsidR="00AD411E" w:rsidRPr="00A1033E">
              <w:rPr>
                <w:rStyle w:val="Hyperkobling"/>
                <w:noProof/>
              </w:rPr>
              <w:t>1</w:t>
            </w:r>
            <w:r w:rsidR="00AD411E">
              <w:rPr>
                <w:rFonts w:eastAsiaTheme="minorEastAsia"/>
                <w:noProof/>
                <w:kern w:val="2"/>
                <w:sz w:val="24"/>
                <w:szCs w:val="24"/>
                <w:lang w:eastAsia="nb-NO"/>
                <w14:ligatures w14:val="standardContextual"/>
              </w:rPr>
              <w:tab/>
            </w:r>
            <w:r w:rsidR="00AD411E" w:rsidRPr="00A1033E">
              <w:rPr>
                <w:rStyle w:val="Hyperkobling"/>
                <w:noProof/>
              </w:rPr>
              <w:t>TILBUDSINNBYDELSE</w:t>
            </w:r>
            <w:r w:rsidR="00AD411E">
              <w:rPr>
                <w:noProof/>
                <w:webHidden/>
              </w:rPr>
              <w:tab/>
            </w:r>
            <w:r w:rsidR="00AD411E">
              <w:rPr>
                <w:noProof/>
                <w:webHidden/>
              </w:rPr>
              <w:fldChar w:fldCharType="begin"/>
            </w:r>
            <w:r w:rsidR="00AD411E">
              <w:rPr>
                <w:noProof/>
                <w:webHidden/>
              </w:rPr>
              <w:instrText xml:space="preserve"> PAGEREF _Toc231207511 \h </w:instrText>
            </w:r>
            <w:r w:rsidR="00AD411E">
              <w:rPr>
                <w:noProof/>
                <w:webHidden/>
              </w:rPr>
            </w:r>
            <w:r w:rsidR="00AD411E">
              <w:rPr>
                <w:noProof/>
                <w:webHidden/>
              </w:rPr>
              <w:fldChar w:fldCharType="separate"/>
            </w:r>
            <w:r w:rsidR="00AD411E">
              <w:rPr>
                <w:noProof/>
                <w:webHidden/>
              </w:rPr>
              <w:t>3</w:t>
            </w:r>
            <w:r w:rsidR="00AD411E">
              <w:rPr>
                <w:noProof/>
                <w:webHidden/>
              </w:rPr>
              <w:fldChar w:fldCharType="end"/>
            </w:r>
          </w:hyperlink>
        </w:p>
        <w:p w14:paraId="06454ADD" w14:textId="117799AA"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12" w:history="1">
            <w:r w:rsidRPr="00A1033E">
              <w:rPr>
                <w:rStyle w:val="Hyperkobling"/>
                <w:noProof/>
              </w:rPr>
              <w:t>1.1</w:t>
            </w:r>
            <w:r>
              <w:rPr>
                <w:rFonts w:eastAsiaTheme="minorEastAsia"/>
                <w:noProof/>
                <w:kern w:val="2"/>
                <w:sz w:val="24"/>
                <w:szCs w:val="24"/>
                <w:lang w:eastAsia="nb-NO"/>
                <w14:ligatures w14:val="standardContextual"/>
              </w:rPr>
              <w:tab/>
            </w:r>
            <w:r w:rsidRPr="00A1033E">
              <w:rPr>
                <w:rStyle w:val="Hyperkobling"/>
                <w:noProof/>
              </w:rPr>
              <w:t>Innledning</w:t>
            </w:r>
            <w:r>
              <w:rPr>
                <w:noProof/>
                <w:webHidden/>
              </w:rPr>
              <w:tab/>
            </w:r>
            <w:r>
              <w:rPr>
                <w:noProof/>
                <w:webHidden/>
              </w:rPr>
              <w:fldChar w:fldCharType="begin"/>
            </w:r>
            <w:r>
              <w:rPr>
                <w:noProof/>
                <w:webHidden/>
              </w:rPr>
              <w:instrText xml:space="preserve"> PAGEREF _Toc231207512 \h </w:instrText>
            </w:r>
            <w:r>
              <w:rPr>
                <w:noProof/>
                <w:webHidden/>
              </w:rPr>
            </w:r>
            <w:r>
              <w:rPr>
                <w:noProof/>
                <w:webHidden/>
              </w:rPr>
              <w:fldChar w:fldCharType="separate"/>
            </w:r>
            <w:r>
              <w:rPr>
                <w:noProof/>
                <w:webHidden/>
              </w:rPr>
              <w:t>3</w:t>
            </w:r>
            <w:r>
              <w:rPr>
                <w:noProof/>
                <w:webHidden/>
              </w:rPr>
              <w:fldChar w:fldCharType="end"/>
            </w:r>
          </w:hyperlink>
        </w:p>
        <w:p w14:paraId="2B55C752" w14:textId="500200FD"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13" w:history="1">
            <w:r w:rsidRPr="00A1033E">
              <w:rPr>
                <w:rStyle w:val="Hyperkobling"/>
                <w:noProof/>
              </w:rPr>
              <w:t>1.2</w:t>
            </w:r>
            <w:r>
              <w:rPr>
                <w:rFonts w:eastAsiaTheme="minorEastAsia"/>
                <w:noProof/>
                <w:kern w:val="2"/>
                <w:sz w:val="24"/>
                <w:szCs w:val="24"/>
                <w:lang w:eastAsia="nb-NO"/>
                <w14:ligatures w14:val="standardContextual"/>
              </w:rPr>
              <w:tab/>
            </w:r>
            <w:r w:rsidRPr="00A1033E">
              <w:rPr>
                <w:rStyle w:val="Hyperkobling"/>
                <w:noProof/>
              </w:rPr>
              <w:t>Formål og omfang</w:t>
            </w:r>
            <w:r>
              <w:rPr>
                <w:noProof/>
                <w:webHidden/>
              </w:rPr>
              <w:tab/>
            </w:r>
            <w:r>
              <w:rPr>
                <w:noProof/>
                <w:webHidden/>
              </w:rPr>
              <w:fldChar w:fldCharType="begin"/>
            </w:r>
            <w:r>
              <w:rPr>
                <w:noProof/>
                <w:webHidden/>
              </w:rPr>
              <w:instrText xml:space="preserve"> PAGEREF _Toc231207513 \h </w:instrText>
            </w:r>
            <w:r>
              <w:rPr>
                <w:noProof/>
                <w:webHidden/>
              </w:rPr>
            </w:r>
            <w:r>
              <w:rPr>
                <w:noProof/>
                <w:webHidden/>
              </w:rPr>
              <w:fldChar w:fldCharType="separate"/>
            </w:r>
            <w:r>
              <w:rPr>
                <w:noProof/>
                <w:webHidden/>
              </w:rPr>
              <w:t>3</w:t>
            </w:r>
            <w:r>
              <w:rPr>
                <w:noProof/>
                <w:webHidden/>
              </w:rPr>
              <w:fldChar w:fldCharType="end"/>
            </w:r>
          </w:hyperlink>
        </w:p>
        <w:p w14:paraId="14CC4FC3" w14:textId="5337F63D"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14" w:history="1">
            <w:r w:rsidRPr="00A1033E">
              <w:rPr>
                <w:rStyle w:val="Hyperkobling"/>
                <w:noProof/>
              </w:rPr>
              <w:t>1.3</w:t>
            </w:r>
            <w:r>
              <w:rPr>
                <w:rFonts w:eastAsiaTheme="minorEastAsia"/>
                <w:noProof/>
                <w:kern w:val="2"/>
                <w:sz w:val="24"/>
                <w:szCs w:val="24"/>
                <w:lang w:eastAsia="nb-NO"/>
                <w14:ligatures w14:val="standardContextual"/>
              </w:rPr>
              <w:tab/>
            </w:r>
            <w:r w:rsidRPr="00A1033E">
              <w:rPr>
                <w:rStyle w:val="Hyperkobling"/>
                <w:noProof/>
              </w:rPr>
              <w:t>Anskaffelsesdokumenter</w:t>
            </w:r>
            <w:r>
              <w:rPr>
                <w:noProof/>
                <w:webHidden/>
              </w:rPr>
              <w:tab/>
            </w:r>
            <w:r>
              <w:rPr>
                <w:noProof/>
                <w:webHidden/>
              </w:rPr>
              <w:fldChar w:fldCharType="begin"/>
            </w:r>
            <w:r>
              <w:rPr>
                <w:noProof/>
                <w:webHidden/>
              </w:rPr>
              <w:instrText xml:space="preserve"> PAGEREF _Toc231207514 \h </w:instrText>
            </w:r>
            <w:r>
              <w:rPr>
                <w:noProof/>
                <w:webHidden/>
              </w:rPr>
            </w:r>
            <w:r>
              <w:rPr>
                <w:noProof/>
                <w:webHidden/>
              </w:rPr>
              <w:fldChar w:fldCharType="separate"/>
            </w:r>
            <w:r>
              <w:rPr>
                <w:noProof/>
                <w:webHidden/>
              </w:rPr>
              <w:t>3</w:t>
            </w:r>
            <w:r>
              <w:rPr>
                <w:noProof/>
                <w:webHidden/>
              </w:rPr>
              <w:fldChar w:fldCharType="end"/>
            </w:r>
          </w:hyperlink>
        </w:p>
        <w:p w14:paraId="7D1C9D70" w14:textId="66BC8423"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15" w:history="1">
            <w:r w:rsidRPr="00A1033E">
              <w:rPr>
                <w:rStyle w:val="Hyperkobling"/>
                <w:noProof/>
              </w:rPr>
              <w:t>1.4</w:t>
            </w:r>
            <w:r>
              <w:rPr>
                <w:rFonts w:eastAsiaTheme="minorEastAsia"/>
                <w:noProof/>
                <w:kern w:val="2"/>
                <w:sz w:val="24"/>
                <w:szCs w:val="24"/>
                <w:lang w:eastAsia="nb-NO"/>
                <w14:ligatures w14:val="standardContextual"/>
              </w:rPr>
              <w:tab/>
            </w:r>
            <w:r w:rsidRPr="00A1033E">
              <w:rPr>
                <w:rStyle w:val="Hyperkobling"/>
                <w:noProof/>
              </w:rPr>
              <w:t>Tentativ fremdriftsplan for anskaffelsesprosessen</w:t>
            </w:r>
            <w:r>
              <w:rPr>
                <w:noProof/>
                <w:webHidden/>
              </w:rPr>
              <w:tab/>
            </w:r>
            <w:r>
              <w:rPr>
                <w:noProof/>
                <w:webHidden/>
              </w:rPr>
              <w:fldChar w:fldCharType="begin"/>
            </w:r>
            <w:r>
              <w:rPr>
                <w:noProof/>
                <w:webHidden/>
              </w:rPr>
              <w:instrText xml:space="preserve"> PAGEREF _Toc231207515 \h </w:instrText>
            </w:r>
            <w:r>
              <w:rPr>
                <w:noProof/>
                <w:webHidden/>
              </w:rPr>
            </w:r>
            <w:r>
              <w:rPr>
                <w:noProof/>
                <w:webHidden/>
              </w:rPr>
              <w:fldChar w:fldCharType="separate"/>
            </w:r>
            <w:r>
              <w:rPr>
                <w:noProof/>
                <w:webHidden/>
              </w:rPr>
              <w:t>3</w:t>
            </w:r>
            <w:r>
              <w:rPr>
                <w:noProof/>
                <w:webHidden/>
              </w:rPr>
              <w:fldChar w:fldCharType="end"/>
            </w:r>
          </w:hyperlink>
        </w:p>
        <w:p w14:paraId="4DD0DB55" w14:textId="75CD5D75" w:rsidR="00AD411E" w:rsidRDefault="00AD411E">
          <w:pPr>
            <w:pStyle w:val="INNH1"/>
            <w:tabs>
              <w:tab w:val="left" w:pos="400"/>
              <w:tab w:val="right" w:leader="dot" w:pos="9260"/>
            </w:tabs>
            <w:rPr>
              <w:rFonts w:eastAsiaTheme="minorEastAsia"/>
              <w:noProof/>
              <w:kern w:val="2"/>
              <w:sz w:val="24"/>
              <w:szCs w:val="24"/>
              <w:lang w:eastAsia="nb-NO"/>
              <w14:ligatures w14:val="standardContextual"/>
            </w:rPr>
          </w:pPr>
          <w:hyperlink w:anchor="_Toc231207516" w:history="1">
            <w:r w:rsidRPr="00A1033E">
              <w:rPr>
                <w:rStyle w:val="Hyperkobling"/>
                <w:noProof/>
              </w:rPr>
              <w:t>2</w:t>
            </w:r>
            <w:r>
              <w:rPr>
                <w:rFonts w:eastAsiaTheme="minorEastAsia"/>
                <w:noProof/>
                <w:kern w:val="2"/>
                <w:sz w:val="24"/>
                <w:szCs w:val="24"/>
                <w:lang w:eastAsia="nb-NO"/>
                <w14:ligatures w14:val="standardContextual"/>
              </w:rPr>
              <w:tab/>
            </w:r>
            <w:r w:rsidRPr="00A1033E">
              <w:rPr>
                <w:rStyle w:val="Hyperkobling"/>
                <w:noProof/>
              </w:rPr>
              <w:t>KONTRAKT</w:t>
            </w:r>
            <w:r>
              <w:rPr>
                <w:noProof/>
                <w:webHidden/>
              </w:rPr>
              <w:tab/>
            </w:r>
            <w:r>
              <w:rPr>
                <w:noProof/>
                <w:webHidden/>
              </w:rPr>
              <w:fldChar w:fldCharType="begin"/>
            </w:r>
            <w:r>
              <w:rPr>
                <w:noProof/>
                <w:webHidden/>
              </w:rPr>
              <w:instrText xml:space="preserve"> PAGEREF _Toc231207516 \h </w:instrText>
            </w:r>
            <w:r>
              <w:rPr>
                <w:noProof/>
                <w:webHidden/>
              </w:rPr>
            </w:r>
            <w:r>
              <w:rPr>
                <w:noProof/>
                <w:webHidden/>
              </w:rPr>
              <w:fldChar w:fldCharType="separate"/>
            </w:r>
            <w:r>
              <w:rPr>
                <w:noProof/>
                <w:webHidden/>
              </w:rPr>
              <w:t>4</w:t>
            </w:r>
            <w:r>
              <w:rPr>
                <w:noProof/>
                <w:webHidden/>
              </w:rPr>
              <w:fldChar w:fldCharType="end"/>
            </w:r>
          </w:hyperlink>
        </w:p>
        <w:p w14:paraId="607B1947" w14:textId="7D9E0FC1"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17" w:history="1">
            <w:r w:rsidRPr="00A1033E">
              <w:rPr>
                <w:rStyle w:val="Hyperkobling"/>
                <w:noProof/>
              </w:rPr>
              <w:t>2.1</w:t>
            </w:r>
            <w:r>
              <w:rPr>
                <w:rFonts w:eastAsiaTheme="minorEastAsia"/>
                <w:noProof/>
                <w:kern w:val="2"/>
                <w:sz w:val="24"/>
                <w:szCs w:val="24"/>
                <w:lang w:eastAsia="nb-NO"/>
                <w14:ligatures w14:val="standardContextual"/>
              </w:rPr>
              <w:tab/>
            </w:r>
            <w:r w:rsidRPr="00A1033E">
              <w:rPr>
                <w:rStyle w:val="Hyperkobling"/>
                <w:noProof/>
              </w:rPr>
              <w:t>Kontrakttype</w:t>
            </w:r>
            <w:r>
              <w:rPr>
                <w:noProof/>
                <w:webHidden/>
              </w:rPr>
              <w:tab/>
            </w:r>
            <w:r>
              <w:rPr>
                <w:noProof/>
                <w:webHidden/>
              </w:rPr>
              <w:fldChar w:fldCharType="begin"/>
            </w:r>
            <w:r>
              <w:rPr>
                <w:noProof/>
                <w:webHidden/>
              </w:rPr>
              <w:instrText xml:space="preserve"> PAGEREF _Toc231207517 \h </w:instrText>
            </w:r>
            <w:r>
              <w:rPr>
                <w:noProof/>
                <w:webHidden/>
              </w:rPr>
            </w:r>
            <w:r>
              <w:rPr>
                <w:noProof/>
                <w:webHidden/>
              </w:rPr>
              <w:fldChar w:fldCharType="separate"/>
            </w:r>
            <w:r>
              <w:rPr>
                <w:noProof/>
                <w:webHidden/>
              </w:rPr>
              <w:t>4</w:t>
            </w:r>
            <w:r>
              <w:rPr>
                <w:noProof/>
                <w:webHidden/>
              </w:rPr>
              <w:fldChar w:fldCharType="end"/>
            </w:r>
          </w:hyperlink>
        </w:p>
        <w:p w14:paraId="6D85AAFB" w14:textId="35185D24"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18" w:history="1">
            <w:r w:rsidRPr="00A1033E">
              <w:rPr>
                <w:rStyle w:val="Hyperkobling"/>
                <w:noProof/>
              </w:rPr>
              <w:t>2.2</w:t>
            </w:r>
            <w:r>
              <w:rPr>
                <w:rFonts w:eastAsiaTheme="minorEastAsia"/>
                <w:noProof/>
                <w:kern w:val="2"/>
                <w:sz w:val="24"/>
                <w:szCs w:val="24"/>
                <w:lang w:eastAsia="nb-NO"/>
                <w14:ligatures w14:val="standardContextual"/>
              </w:rPr>
              <w:tab/>
            </w:r>
            <w:r w:rsidRPr="00A1033E">
              <w:rPr>
                <w:rStyle w:val="Hyperkobling"/>
                <w:noProof/>
              </w:rPr>
              <w:t>Kontraktsperiode</w:t>
            </w:r>
            <w:r>
              <w:rPr>
                <w:noProof/>
                <w:webHidden/>
              </w:rPr>
              <w:tab/>
            </w:r>
            <w:r>
              <w:rPr>
                <w:noProof/>
                <w:webHidden/>
              </w:rPr>
              <w:fldChar w:fldCharType="begin"/>
            </w:r>
            <w:r>
              <w:rPr>
                <w:noProof/>
                <w:webHidden/>
              </w:rPr>
              <w:instrText xml:space="preserve"> PAGEREF _Toc231207518 \h </w:instrText>
            </w:r>
            <w:r>
              <w:rPr>
                <w:noProof/>
                <w:webHidden/>
              </w:rPr>
            </w:r>
            <w:r>
              <w:rPr>
                <w:noProof/>
                <w:webHidden/>
              </w:rPr>
              <w:fldChar w:fldCharType="separate"/>
            </w:r>
            <w:r>
              <w:rPr>
                <w:noProof/>
                <w:webHidden/>
              </w:rPr>
              <w:t>4</w:t>
            </w:r>
            <w:r>
              <w:rPr>
                <w:noProof/>
                <w:webHidden/>
              </w:rPr>
              <w:fldChar w:fldCharType="end"/>
            </w:r>
          </w:hyperlink>
        </w:p>
        <w:p w14:paraId="3BFD587E" w14:textId="36D42846"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19" w:history="1">
            <w:r w:rsidRPr="00A1033E">
              <w:rPr>
                <w:rStyle w:val="Hyperkobling"/>
                <w:noProof/>
              </w:rPr>
              <w:t>2.3</w:t>
            </w:r>
            <w:r>
              <w:rPr>
                <w:rFonts w:eastAsiaTheme="minorEastAsia"/>
                <w:noProof/>
                <w:kern w:val="2"/>
                <w:sz w:val="24"/>
                <w:szCs w:val="24"/>
                <w:lang w:eastAsia="nb-NO"/>
                <w14:ligatures w14:val="standardContextual"/>
              </w:rPr>
              <w:tab/>
            </w:r>
            <w:r w:rsidRPr="00A1033E">
              <w:rPr>
                <w:rStyle w:val="Hyperkobling"/>
                <w:noProof/>
              </w:rPr>
              <w:t>Kontraktsbestemmelser</w:t>
            </w:r>
            <w:r>
              <w:rPr>
                <w:noProof/>
                <w:webHidden/>
              </w:rPr>
              <w:tab/>
            </w:r>
            <w:r>
              <w:rPr>
                <w:noProof/>
                <w:webHidden/>
              </w:rPr>
              <w:fldChar w:fldCharType="begin"/>
            </w:r>
            <w:r>
              <w:rPr>
                <w:noProof/>
                <w:webHidden/>
              </w:rPr>
              <w:instrText xml:space="preserve"> PAGEREF _Toc231207519 \h </w:instrText>
            </w:r>
            <w:r>
              <w:rPr>
                <w:noProof/>
                <w:webHidden/>
              </w:rPr>
            </w:r>
            <w:r>
              <w:rPr>
                <w:noProof/>
                <w:webHidden/>
              </w:rPr>
              <w:fldChar w:fldCharType="separate"/>
            </w:r>
            <w:r>
              <w:rPr>
                <w:noProof/>
                <w:webHidden/>
              </w:rPr>
              <w:t>4</w:t>
            </w:r>
            <w:r>
              <w:rPr>
                <w:noProof/>
                <w:webHidden/>
              </w:rPr>
              <w:fldChar w:fldCharType="end"/>
            </w:r>
          </w:hyperlink>
        </w:p>
        <w:p w14:paraId="0138B69D" w14:textId="70D094A4" w:rsidR="00AD411E" w:rsidRDefault="00AD411E">
          <w:pPr>
            <w:pStyle w:val="INNH1"/>
            <w:tabs>
              <w:tab w:val="left" w:pos="400"/>
              <w:tab w:val="right" w:leader="dot" w:pos="9260"/>
            </w:tabs>
            <w:rPr>
              <w:rFonts w:eastAsiaTheme="minorEastAsia"/>
              <w:noProof/>
              <w:kern w:val="2"/>
              <w:sz w:val="24"/>
              <w:szCs w:val="24"/>
              <w:lang w:eastAsia="nb-NO"/>
              <w14:ligatures w14:val="standardContextual"/>
            </w:rPr>
          </w:pPr>
          <w:hyperlink w:anchor="_Toc231207520" w:history="1">
            <w:r w:rsidRPr="00A1033E">
              <w:rPr>
                <w:rStyle w:val="Hyperkobling"/>
                <w:noProof/>
              </w:rPr>
              <w:t>3</w:t>
            </w:r>
            <w:r>
              <w:rPr>
                <w:rFonts w:eastAsiaTheme="minorEastAsia"/>
                <w:noProof/>
                <w:kern w:val="2"/>
                <w:sz w:val="24"/>
                <w:szCs w:val="24"/>
                <w:lang w:eastAsia="nb-NO"/>
                <w14:ligatures w14:val="standardContextual"/>
              </w:rPr>
              <w:tab/>
            </w:r>
            <w:r w:rsidRPr="00A1033E">
              <w:rPr>
                <w:rStyle w:val="Hyperkobling"/>
                <w:noProof/>
              </w:rPr>
              <w:t>Regler for gjennomføring av konkurransen</w:t>
            </w:r>
            <w:r>
              <w:rPr>
                <w:noProof/>
                <w:webHidden/>
              </w:rPr>
              <w:tab/>
            </w:r>
            <w:r>
              <w:rPr>
                <w:noProof/>
                <w:webHidden/>
              </w:rPr>
              <w:fldChar w:fldCharType="begin"/>
            </w:r>
            <w:r>
              <w:rPr>
                <w:noProof/>
                <w:webHidden/>
              </w:rPr>
              <w:instrText xml:space="preserve"> PAGEREF _Toc231207520 \h </w:instrText>
            </w:r>
            <w:r>
              <w:rPr>
                <w:noProof/>
                <w:webHidden/>
              </w:rPr>
            </w:r>
            <w:r>
              <w:rPr>
                <w:noProof/>
                <w:webHidden/>
              </w:rPr>
              <w:fldChar w:fldCharType="separate"/>
            </w:r>
            <w:r>
              <w:rPr>
                <w:noProof/>
                <w:webHidden/>
              </w:rPr>
              <w:t>4</w:t>
            </w:r>
            <w:r>
              <w:rPr>
                <w:noProof/>
                <w:webHidden/>
              </w:rPr>
              <w:fldChar w:fldCharType="end"/>
            </w:r>
          </w:hyperlink>
        </w:p>
        <w:p w14:paraId="77C25A88" w14:textId="08EAA290"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21" w:history="1">
            <w:r w:rsidRPr="00A1033E">
              <w:rPr>
                <w:rStyle w:val="Hyperkobling"/>
                <w:noProof/>
              </w:rPr>
              <w:t>3.1</w:t>
            </w:r>
            <w:r>
              <w:rPr>
                <w:rFonts w:eastAsiaTheme="minorEastAsia"/>
                <w:noProof/>
                <w:kern w:val="2"/>
                <w:sz w:val="24"/>
                <w:szCs w:val="24"/>
                <w:lang w:eastAsia="nb-NO"/>
                <w14:ligatures w14:val="standardContextual"/>
              </w:rPr>
              <w:tab/>
            </w:r>
            <w:r w:rsidRPr="00A1033E">
              <w:rPr>
                <w:rStyle w:val="Hyperkobling"/>
                <w:noProof/>
              </w:rPr>
              <w:t>Prosedyre</w:t>
            </w:r>
            <w:r>
              <w:rPr>
                <w:noProof/>
                <w:webHidden/>
              </w:rPr>
              <w:tab/>
            </w:r>
            <w:r>
              <w:rPr>
                <w:noProof/>
                <w:webHidden/>
              </w:rPr>
              <w:fldChar w:fldCharType="begin"/>
            </w:r>
            <w:r>
              <w:rPr>
                <w:noProof/>
                <w:webHidden/>
              </w:rPr>
              <w:instrText xml:space="preserve"> PAGEREF _Toc231207521 \h </w:instrText>
            </w:r>
            <w:r>
              <w:rPr>
                <w:noProof/>
                <w:webHidden/>
              </w:rPr>
            </w:r>
            <w:r>
              <w:rPr>
                <w:noProof/>
                <w:webHidden/>
              </w:rPr>
              <w:fldChar w:fldCharType="separate"/>
            </w:r>
            <w:r>
              <w:rPr>
                <w:noProof/>
                <w:webHidden/>
              </w:rPr>
              <w:t>4</w:t>
            </w:r>
            <w:r>
              <w:rPr>
                <w:noProof/>
                <w:webHidden/>
              </w:rPr>
              <w:fldChar w:fldCharType="end"/>
            </w:r>
          </w:hyperlink>
        </w:p>
        <w:p w14:paraId="761807C5" w14:textId="23DF80DC"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22" w:history="1">
            <w:r w:rsidRPr="00A1033E">
              <w:rPr>
                <w:rStyle w:val="Hyperkobling"/>
                <w:noProof/>
              </w:rPr>
              <w:t>3.2</w:t>
            </w:r>
            <w:r>
              <w:rPr>
                <w:rFonts w:eastAsiaTheme="minorEastAsia"/>
                <w:noProof/>
                <w:kern w:val="2"/>
                <w:sz w:val="24"/>
                <w:szCs w:val="24"/>
                <w:lang w:eastAsia="nb-NO"/>
                <w14:ligatures w14:val="standardContextual"/>
              </w:rPr>
              <w:tab/>
            </w:r>
            <w:r w:rsidRPr="00A1033E">
              <w:rPr>
                <w:rStyle w:val="Hyperkobling"/>
                <w:noProof/>
              </w:rPr>
              <w:t>Tilbudsbefaring/tilbudskonferanse</w:t>
            </w:r>
            <w:r>
              <w:rPr>
                <w:noProof/>
                <w:webHidden/>
              </w:rPr>
              <w:tab/>
            </w:r>
            <w:r>
              <w:rPr>
                <w:noProof/>
                <w:webHidden/>
              </w:rPr>
              <w:fldChar w:fldCharType="begin"/>
            </w:r>
            <w:r>
              <w:rPr>
                <w:noProof/>
                <w:webHidden/>
              </w:rPr>
              <w:instrText xml:space="preserve"> PAGEREF _Toc231207522 \h </w:instrText>
            </w:r>
            <w:r>
              <w:rPr>
                <w:noProof/>
                <w:webHidden/>
              </w:rPr>
            </w:r>
            <w:r>
              <w:rPr>
                <w:noProof/>
                <w:webHidden/>
              </w:rPr>
              <w:fldChar w:fldCharType="separate"/>
            </w:r>
            <w:r>
              <w:rPr>
                <w:noProof/>
                <w:webHidden/>
              </w:rPr>
              <w:t>4</w:t>
            </w:r>
            <w:r>
              <w:rPr>
                <w:noProof/>
                <w:webHidden/>
              </w:rPr>
              <w:fldChar w:fldCharType="end"/>
            </w:r>
          </w:hyperlink>
        </w:p>
        <w:p w14:paraId="12EEF965" w14:textId="71A5B078"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23" w:history="1">
            <w:r w:rsidRPr="00A1033E">
              <w:rPr>
                <w:rStyle w:val="Hyperkobling"/>
                <w:noProof/>
              </w:rPr>
              <w:t>3.3</w:t>
            </w:r>
            <w:r>
              <w:rPr>
                <w:rFonts w:eastAsiaTheme="minorEastAsia"/>
                <w:noProof/>
                <w:kern w:val="2"/>
                <w:sz w:val="24"/>
                <w:szCs w:val="24"/>
                <w:lang w:eastAsia="nb-NO"/>
                <w14:ligatures w14:val="standardContextual"/>
              </w:rPr>
              <w:tab/>
            </w:r>
            <w:r w:rsidRPr="00A1033E">
              <w:rPr>
                <w:rStyle w:val="Hyperkobling"/>
                <w:noProof/>
              </w:rPr>
              <w:t>Tilbudsfrist</w:t>
            </w:r>
            <w:r>
              <w:rPr>
                <w:noProof/>
                <w:webHidden/>
              </w:rPr>
              <w:tab/>
            </w:r>
            <w:r>
              <w:rPr>
                <w:noProof/>
                <w:webHidden/>
              </w:rPr>
              <w:fldChar w:fldCharType="begin"/>
            </w:r>
            <w:r>
              <w:rPr>
                <w:noProof/>
                <w:webHidden/>
              </w:rPr>
              <w:instrText xml:space="preserve"> PAGEREF _Toc231207523 \h </w:instrText>
            </w:r>
            <w:r>
              <w:rPr>
                <w:noProof/>
                <w:webHidden/>
              </w:rPr>
            </w:r>
            <w:r>
              <w:rPr>
                <w:noProof/>
                <w:webHidden/>
              </w:rPr>
              <w:fldChar w:fldCharType="separate"/>
            </w:r>
            <w:r>
              <w:rPr>
                <w:noProof/>
                <w:webHidden/>
              </w:rPr>
              <w:t>5</w:t>
            </w:r>
            <w:r>
              <w:rPr>
                <w:noProof/>
                <w:webHidden/>
              </w:rPr>
              <w:fldChar w:fldCharType="end"/>
            </w:r>
          </w:hyperlink>
        </w:p>
        <w:p w14:paraId="74E24FA9" w14:textId="6B1AB546"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24" w:history="1">
            <w:r w:rsidRPr="00A1033E">
              <w:rPr>
                <w:rStyle w:val="Hyperkobling"/>
                <w:noProof/>
              </w:rPr>
              <w:t>3.4</w:t>
            </w:r>
            <w:r>
              <w:rPr>
                <w:rFonts w:eastAsiaTheme="minorEastAsia"/>
                <w:noProof/>
                <w:kern w:val="2"/>
                <w:sz w:val="24"/>
                <w:szCs w:val="24"/>
                <w:lang w:eastAsia="nb-NO"/>
                <w14:ligatures w14:val="standardContextual"/>
              </w:rPr>
              <w:tab/>
            </w:r>
            <w:r w:rsidRPr="00A1033E">
              <w:rPr>
                <w:rStyle w:val="Hyperkobling"/>
                <w:noProof/>
              </w:rPr>
              <w:t>Innlevering av tilbud og vedståelsesfrist</w:t>
            </w:r>
            <w:r>
              <w:rPr>
                <w:noProof/>
                <w:webHidden/>
              </w:rPr>
              <w:tab/>
            </w:r>
            <w:r>
              <w:rPr>
                <w:noProof/>
                <w:webHidden/>
              </w:rPr>
              <w:fldChar w:fldCharType="begin"/>
            </w:r>
            <w:r>
              <w:rPr>
                <w:noProof/>
                <w:webHidden/>
              </w:rPr>
              <w:instrText xml:space="preserve"> PAGEREF _Toc231207524 \h </w:instrText>
            </w:r>
            <w:r>
              <w:rPr>
                <w:noProof/>
                <w:webHidden/>
              </w:rPr>
            </w:r>
            <w:r>
              <w:rPr>
                <w:noProof/>
                <w:webHidden/>
              </w:rPr>
              <w:fldChar w:fldCharType="separate"/>
            </w:r>
            <w:r>
              <w:rPr>
                <w:noProof/>
                <w:webHidden/>
              </w:rPr>
              <w:t>5</w:t>
            </w:r>
            <w:r>
              <w:rPr>
                <w:noProof/>
                <w:webHidden/>
              </w:rPr>
              <w:fldChar w:fldCharType="end"/>
            </w:r>
          </w:hyperlink>
        </w:p>
        <w:p w14:paraId="2916FA89" w14:textId="461A4989"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25" w:history="1">
            <w:r w:rsidRPr="00A1033E">
              <w:rPr>
                <w:rStyle w:val="Hyperkobling"/>
                <w:noProof/>
              </w:rPr>
              <w:t>3.5</w:t>
            </w:r>
            <w:r>
              <w:rPr>
                <w:rFonts w:eastAsiaTheme="minorEastAsia"/>
                <w:noProof/>
                <w:kern w:val="2"/>
                <w:sz w:val="24"/>
                <w:szCs w:val="24"/>
                <w:lang w:eastAsia="nb-NO"/>
                <w14:ligatures w14:val="standardContextual"/>
              </w:rPr>
              <w:tab/>
            </w:r>
            <w:r w:rsidRPr="00A1033E">
              <w:rPr>
                <w:rStyle w:val="Hyperkobling"/>
                <w:noProof/>
              </w:rPr>
              <w:t>Oppdragsgivers kontaktperson</w:t>
            </w:r>
            <w:r>
              <w:rPr>
                <w:noProof/>
                <w:webHidden/>
              </w:rPr>
              <w:tab/>
            </w:r>
            <w:r>
              <w:rPr>
                <w:noProof/>
                <w:webHidden/>
              </w:rPr>
              <w:fldChar w:fldCharType="begin"/>
            </w:r>
            <w:r>
              <w:rPr>
                <w:noProof/>
                <w:webHidden/>
              </w:rPr>
              <w:instrText xml:space="preserve"> PAGEREF _Toc231207525 \h </w:instrText>
            </w:r>
            <w:r>
              <w:rPr>
                <w:noProof/>
                <w:webHidden/>
              </w:rPr>
            </w:r>
            <w:r>
              <w:rPr>
                <w:noProof/>
                <w:webHidden/>
              </w:rPr>
              <w:fldChar w:fldCharType="separate"/>
            </w:r>
            <w:r>
              <w:rPr>
                <w:noProof/>
                <w:webHidden/>
              </w:rPr>
              <w:t>5</w:t>
            </w:r>
            <w:r>
              <w:rPr>
                <w:noProof/>
                <w:webHidden/>
              </w:rPr>
              <w:fldChar w:fldCharType="end"/>
            </w:r>
          </w:hyperlink>
        </w:p>
        <w:p w14:paraId="71962239" w14:textId="53414B35" w:rsidR="00AD411E" w:rsidRDefault="00AD411E">
          <w:pPr>
            <w:pStyle w:val="INNH1"/>
            <w:tabs>
              <w:tab w:val="left" w:pos="400"/>
              <w:tab w:val="right" w:leader="dot" w:pos="9260"/>
            </w:tabs>
            <w:rPr>
              <w:rFonts w:eastAsiaTheme="minorEastAsia"/>
              <w:noProof/>
              <w:kern w:val="2"/>
              <w:sz w:val="24"/>
              <w:szCs w:val="24"/>
              <w:lang w:eastAsia="nb-NO"/>
              <w14:ligatures w14:val="standardContextual"/>
            </w:rPr>
          </w:pPr>
          <w:hyperlink w:anchor="_Toc231207526" w:history="1">
            <w:r w:rsidRPr="00A1033E">
              <w:rPr>
                <w:rStyle w:val="Hyperkobling"/>
                <w:noProof/>
              </w:rPr>
              <w:t>4</w:t>
            </w:r>
            <w:r>
              <w:rPr>
                <w:rFonts w:eastAsiaTheme="minorEastAsia"/>
                <w:noProof/>
                <w:kern w:val="2"/>
                <w:sz w:val="24"/>
                <w:szCs w:val="24"/>
                <w:lang w:eastAsia="nb-NO"/>
                <w14:ligatures w14:val="standardContextual"/>
              </w:rPr>
              <w:tab/>
            </w:r>
            <w:r w:rsidRPr="00A1033E">
              <w:rPr>
                <w:rStyle w:val="Hyperkobling"/>
                <w:noProof/>
              </w:rPr>
              <w:t>KRAV TIL LEVERANDØRENE</w:t>
            </w:r>
            <w:r>
              <w:rPr>
                <w:noProof/>
                <w:webHidden/>
              </w:rPr>
              <w:tab/>
            </w:r>
            <w:r>
              <w:rPr>
                <w:noProof/>
                <w:webHidden/>
              </w:rPr>
              <w:fldChar w:fldCharType="begin"/>
            </w:r>
            <w:r>
              <w:rPr>
                <w:noProof/>
                <w:webHidden/>
              </w:rPr>
              <w:instrText xml:space="preserve"> PAGEREF _Toc231207526 \h </w:instrText>
            </w:r>
            <w:r>
              <w:rPr>
                <w:noProof/>
                <w:webHidden/>
              </w:rPr>
            </w:r>
            <w:r>
              <w:rPr>
                <w:noProof/>
                <w:webHidden/>
              </w:rPr>
              <w:fldChar w:fldCharType="separate"/>
            </w:r>
            <w:r>
              <w:rPr>
                <w:noProof/>
                <w:webHidden/>
              </w:rPr>
              <w:t>5</w:t>
            </w:r>
            <w:r>
              <w:rPr>
                <w:noProof/>
                <w:webHidden/>
              </w:rPr>
              <w:fldChar w:fldCharType="end"/>
            </w:r>
          </w:hyperlink>
        </w:p>
        <w:p w14:paraId="27ABD759" w14:textId="0F7A0B5C"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27" w:history="1">
            <w:r w:rsidRPr="00A1033E">
              <w:rPr>
                <w:rStyle w:val="Hyperkobling"/>
                <w:noProof/>
              </w:rPr>
              <w:t>4.1</w:t>
            </w:r>
            <w:r>
              <w:rPr>
                <w:rFonts w:eastAsiaTheme="minorEastAsia"/>
                <w:noProof/>
                <w:kern w:val="2"/>
                <w:sz w:val="24"/>
                <w:szCs w:val="24"/>
                <w:lang w:eastAsia="nb-NO"/>
                <w14:ligatures w14:val="standardContextual"/>
              </w:rPr>
              <w:tab/>
            </w:r>
            <w:r w:rsidRPr="00A1033E">
              <w:rPr>
                <w:rStyle w:val="Hyperkobling"/>
                <w:noProof/>
              </w:rPr>
              <w:t>Kvalifikasjonskrav</w:t>
            </w:r>
            <w:r>
              <w:rPr>
                <w:noProof/>
                <w:webHidden/>
              </w:rPr>
              <w:tab/>
            </w:r>
            <w:r>
              <w:rPr>
                <w:noProof/>
                <w:webHidden/>
              </w:rPr>
              <w:fldChar w:fldCharType="begin"/>
            </w:r>
            <w:r>
              <w:rPr>
                <w:noProof/>
                <w:webHidden/>
              </w:rPr>
              <w:instrText xml:space="preserve"> PAGEREF _Toc231207527 \h </w:instrText>
            </w:r>
            <w:r>
              <w:rPr>
                <w:noProof/>
                <w:webHidden/>
              </w:rPr>
            </w:r>
            <w:r>
              <w:rPr>
                <w:noProof/>
                <w:webHidden/>
              </w:rPr>
              <w:fldChar w:fldCharType="separate"/>
            </w:r>
            <w:r>
              <w:rPr>
                <w:noProof/>
                <w:webHidden/>
              </w:rPr>
              <w:t>5</w:t>
            </w:r>
            <w:r>
              <w:rPr>
                <w:noProof/>
                <w:webHidden/>
              </w:rPr>
              <w:fldChar w:fldCharType="end"/>
            </w:r>
          </w:hyperlink>
        </w:p>
        <w:p w14:paraId="067147E1" w14:textId="58E5AFB1" w:rsidR="00AD411E" w:rsidRDefault="00AD411E">
          <w:pPr>
            <w:pStyle w:val="INNH2"/>
            <w:tabs>
              <w:tab w:val="left" w:pos="960"/>
              <w:tab w:val="right" w:leader="dot" w:pos="9260"/>
            </w:tabs>
            <w:rPr>
              <w:rFonts w:eastAsiaTheme="minorEastAsia"/>
              <w:noProof/>
              <w:kern w:val="2"/>
              <w:sz w:val="24"/>
              <w:szCs w:val="24"/>
              <w:lang w:eastAsia="nb-NO"/>
              <w14:ligatures w14:val="standardContextual"/>
            </w:rPr>
          </w:pPr>
          <w:hyperlink w:anchor="_Toc231207528" w:history="1">
            <w:r w:rsidRPr="00A1033E">
              <w:rPr>
                <w:rStyle w:val="Hyperkobling"/>
                <w:noProof/>
              </w:rPr>
              <w:t>4.1.1.</w:t>
            </w:r>
            <w:r>
              <w:rPr>
                <w:rFonts w:eastAsiaTheme="minorEastAsia"/>
                <w:noProof/>
                <w:kern w:val="2"/>
                <w:sz w:val="24"/>
                <w:szCs w:val="24"/>
                <w:lang w:eastAsia="nb-NO"/>
                <w14:ligatures w14:val="standardContextual"/>
              </w:rPr>
              <w:tab/>
            </w:r>
            <w:r w:rsidRPr="00A1033E">
              <w:rPr>
                <w:rStyle w:val="Hyperkobling"/>
                <w:noProof/>
              </w:rPr>
              <w:t>Krav tilknyttet leverandørens registrering, autorisasjoner mv.</w:t>
            </w:r>
            <w:r>
              <w:rPr>
                <w:noProof/>
                <w:webHidden/>
              </w:rPr>
              <w:tab/>
            </w:r>
            <w:r>
              <w:rPr>
                <w:noProof/>
                <w:webHidden/>
              </w:rPr>
              <w:fldChar w:fldCharType="begin"/>
            </w:r>
            <w:r>
              <w:rPr>
                <w:noProof/>
                <w:webHidden/>
              </w:rPr>
              <w:instrText xml:space="preserve"> PAGEREF _Toc231207528 \h </w:instrText>
            </w:r>
            <w:r>
              <w:rPr>
                <w:noProof/>
                <w:webHidden/>
              </w:rPr>
            </w:r>
            <w:r>
              <w:rPr>
                <w:noProof/>
                <w:webHidden/>
              </w:rPr>
              <w:fldChar w:fldCharType="separate"/>
            </w:r>
            <w:r>
              <w:rPr>
                <w:noProof/>
                <w:webHidden/>
              </w:rPr>
              <w:t>6</w:t>
            </w:r>
            <w:r>
              <w:rPr>
                <w:noProof/>
                <w:webHidden/>
              </w:rPr>
              <w:fldChar w:fldCharType="end"/>
            </w:r>
          </w:hyperlink>
        </w:p>
        <w:p w14:paraId="42DF2E59" w14:textId="3F94047A" w:rsidR="00AD411E" w:rsidRDefault="00AD411E">
          <w:pPr>
            <w:pStyle w:val="INNH2"/>
            <w:tabs>
              <w:tab w:val="left" w:pos="960"/>
              <w:tab w:val="right" w:leader="dot" w:pos="9260"/>
            </w:tabs>
            <w:rPr>
              <w:rFonts w:eastAsiaTheme="minorEastAsia"/>
              <w:noProof/>
              <w:kern w:val="2"/>
              <w:sz w:val="24"/>
              <w:szCs w:val="24"/>
              <w:lang w:eastAsia="nb-NO"/>
              <w14:ligatures w14:val="standardContextual"/>
            </w:rPr>
          </w:pPr>
          <w:hyperlink w:anchor="_Toc231207529" w:history="1">
            <w:r w:rsidRPr="00A1033E">
              <w:rPr>
                <w:rStyle w:val="Hyperkobling"/>
                <w:noProof/>
              </w:rPr>
              <w:t>4.1.2.</w:t>
            </w:r>
            <w:r>
              <w:rPr>
                <w:rFonts w:eastAsiaTheme="minorEastAsia"/>
                <w:noProof/>
                <w:kern w:val="2"/>
                <w:sz w:val="24"/>
                <w:szCs w:val="24"/>
                <w:lang w:eastAsia="nb-NO"/>
                <w14:ligatures w14:val="standardContextual"/>
              </w:rPr>
              <w:tab/>
            </w:r>
            <w:r w:rsidRPr="00A1033E">
              <w:rPr>
                <w:rStyle w:val="Hyperkobling"/>
                <w:noProof/>
              </w:rPr>
              <w:t>Krav tilknyttet leverandørens økonomiske og finansielle kapasitet</w:t>
            </w:r>
            <w:r>
              <w:rPr>
                <w:noProof/>
                <w:webHidden/>
              </w:rPr>
              <w:tab/>
            </w:r>
            <w:r>
              <w:rPr>
                <w:noProof/>
                <w:webHidden/>
              </w:rPr>
              <w:fldChar w:fldCharType="begin"/>
            </w:r>
            <w:r>
              <w:rPr>
                <w:noProof/>
                <w:webHidden/>
              </w:rPr>
              <w:instrText xml:space="preserve"> PAGEREF _Toc231207529 \h </w:instrText>
            </w:r>
            <w:r>
              <w:rPr>
                <w:noProof/>
                <w:webHidden/>
              </w:rPr>
            </w:r>
            <w:r>
              <w:rPr>
                <w:noProof/>
                <w:webHidden/>
              </w:rPr>
              <w:fldChar w:fldCharType="separate"/>
            </w:r>
            <w:r>
              <w:rPr>
                <w:noProof/>
                <w:webHidden/>
              </w:rPr>
              <w:t>6</w:t>
            </w:r>
            <w:r>
              <w:rPr>
                <w:noProof/>
                <w:webHidden/>
              </w:rPr>
              <w:fldChar w:fldCharType="end"/>
            </w:r>
          </w:hyperlink>
        </w:p>
        <w:p w14:paraId="0701DB3C" w14:textId="402C9080" w:rsidR="00AD411E" w:rsidRDefault="00AD411E">
          <w:pPr>
            <w:pStyle w:val="INNH2"/>
            <w:tabs>
              <w:tab w:val="left" w:pos="960"/>
              <w:tab w:val="right" w:leader="dot" w:pos="9260"/>
            </w:tabs>
            <w:rPr>
              <w:rFonts w:eastAsiaTheme="minorEastAsia"/>
              <w:noProof/>
              <w:kern w:val="2"/>
              <w:sz w:val="24"/>
              <w:szCs w:val="24"/>
              <w:lang w:eastAsia="nb-NO"/>
              <w14:ligatures w14:val="standardContextual"/>
            </w:rPr>
          </w:pPr>
          <w:hyperlink w:anchor="_Toc231207530" w:history="1">
            <w:r w:rsidRPr="00A1033E">
              <w:rPr>
                <w:rStyle w:val="Hyperkobling"/>
                <w:noProof/>
              </w:rPr>
              <w:t>4.1.3.</w:t>
            </w:r>
            <w:r>
              <w:rPr>
                <w:rFonts w:eastAsiaTheme="minorEastAsia"/>
                <w:noProof/>
                <w:kern w:val="2"/>
                <w:sz w:val="24"/>
                <w:szCs w:val="24"/>
                <w:lang w:eastAsia="nb-NO"/>
                <w14:ligatures w14:val="standardContextual"/>
              </w:rPr>
              <w:tab/>
            </w:r>
            <w:r w:rsidRPr="00A1033E">
              <w:rPr>
                <w:rStyle w:val="Hyperkobling"/>
                <w:noProof/>
              </w:rPr>
              <w:t>Krav tilknyttet leverandørens tekniske og faglige kvalifikasjoner</w:t>
            </w:r>
            <w:r>
              <w:rPr>
                <w:noProof/>
                <w:webHidden/>
              </w:rPr>
              <w:tab/>
            </w:r>
            <w:r>
              <w:rPr>
                <w:noProof/>
                <w:webHidden/>
              </w:rPr>
              <w:fldChar w:fldCharType="begin"/>
            </w:r>
            <w:r>
              <w:rPr>
                <w:noProof/>
                <w:webHidden/>
              </w:rPr>
              <w:instrText xml:space="preserve"> PAGEREF _Toc231207530 \h </w:instrText>
            </w:r>
            <w:r>
              <w:rPr>
                <w:noProof/>
                <w:webHidden/>
              </w:rPr>
            </w:r>
            <w:r>
              <w:rPr>
                <w:noProof/>
                <w:webHidden/>
              </w:rPr>
              <w:fldChar w:fldCharType="separate"/>
            </w:r>
            <w:r>
              <w:rPr>
                <w:noProof/>
                <w:webHidden/>
              </w:rPr>
              <w:t>6</w:t>
            </w:r>
            <w:r>
              <w:rPr>
                <w:noProof/>
                <w:webHidden/>
              </w:rPr>
              <w:fldChar w:fldCharType="end"/>
            </w:r>
          </w:hyperlink>
        </w:p>
        <w:p w14:paraId="6D444A89" w14:textId="7153869A" w:rsidR="00AD411E" w:rsidRDefault="00AD411E">
          <w:pPr>
            <w:pStyle w:val="INNH1"/>
            <w:tabs>
              <w:tab w:val="left" w:pos="400"/>
              <w:tab w:val="right" w:leader="dot" w:pos="9260"/>
            </w:tabs>
            <w:rPr>
              <w:rFonts w:eastAsiaTheme="minorEastAsia"/>
              <w:noProof/>
              <w:kern w:val="2"/>
              <w:sz w:val="24"/>
              <w:szCs w:val="24"/>
              <w:lang w:eastAsia="nb-NO"/>
              <w14:ligatures w14:val="standardContextual"/>
            </w:rPr>
          </w:pPr>
          <w:hyperlink w:anchor="_Toc231207531" w:history="1">
            <w:r w:rsidRPr="00A1033E">
              <w:rPr>
                <w:rStyle w:val="Hyperkobling"/>
                <w:noProof/>
              </w:rPr>
              <w:t>5</w:t>
            </w:r>
            <w:r>
              <w:rPr>
                <w:rFonts w:eastAsiaTheme="minorEastAsia"/>
                <w:noProof/>
                <w:kern w:val="2"/>
                <w:sz w:val="24"/>
                <w:szCs w:val="24"/>
                <w:lang w:eastAsia="nb-NO"/>
                <w14:ligatures w14:val="standardContextual"/>
              </w:rPr>
              <w:tab/>
            </w:r>
            <w:r w:rsidRPr="00A1033E">
              <w:rPr>
                <w:rStyle w:val="Hyperkobling"/>
                <w:noProof/>
              </w:rPr>
              <w:t>OPPDRAGSGIVERS BEHANDLING AV TILBUDENE</w:t>
            </w:r>
            <w:r>
              <w:rPr>
                <w:noProof/>
                <w:webHidden/>
              </w:rPr>
              <w:tab/>
            </w:r>
            <w:r>
              <w:rPr>
                <w:noProof/>
                <w:webHidden/>
              </w:rPr>
              <w:fldChar w:fldCharType="begin"/>
            </w:r>
            <w:r>
              <w:rPr>
                <w:noProof/>
                <w:webHidden/>
              </w:rPr>
              <w:instrText xml:space="preserve"> PAGEREF _Toc231207531 \h </w:instrText>
            </w:r>
            <w:r>
              <w:rPr>
                <w:noProof/>
                <w:webHidden/>
              </w:rPr>
            </w:r>
            <w:r>
              <w:rPr>
                <w:noProof/>
                <w:webHidden/>
              </w:rPr>
              <w:fldChar w:fldCharType="separate"/>
            </w:r>
            <w:r>
              <w:rPr>
                <w:noProof/>
                <w:webHidden/>
              </w:rPr>
              <w:t>7</w:t>
            </w:r>
            <w:r>
              <w:rPr>
                <w:noProof/>
                <w:webHidden/>
              </w:rPr>
              <w:fldChar w:fldCharType="end"/>
            </w:r>
          </w:hyperlink>
        </w:p>
        <w:p w14:paraId="6FEC5D62" w14:textId="6D8EA13E"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32" w:history="1">
            <w:r w:rsidRPr="00A1033E">
              <w:rPr>
                <w:rStyle w:val="Hyperkobling"/>
                <w:noProof/>
              </w:rPr>
              <w:t>5.1</w:t>
            </w:r>
            <w:r>
              <w:rPr>
                <w:rFonts w:eastAsiaTheme="minorEastAsia"/>
                <w:noProof/>
                <w:kern w:val="2"/>
                <w:sz w:val="24"/>
                <w:szCs w:val="24"/>
                <w:lang w:eastAsia="nb-NO"/>
                <w14:ligatures w14:val="standardContextual"/>
              </w:rPr>
              <w:tab/>
            </w:r>
            <w:r w:rsidRPr="00A1033E">
              <w:rPr>
                <w:rStyle w:val="Hyperkobling"/>
                <w:noProof/>
              </w:rPr>
              <w:t>Tildelingskriteriene</w:t>
            </w:r>
            <w:r>
              <w:rPr>
                <w:noProof/>
                <w:webHidden/>
              </w:rPr>
              <w:tab/>
            </w:r>
            <w:r>
              <w:rPr>
                <w:noProof/>
                <w:webHidden/>
              </w:rPr>
              <w:fldChar w:fldCharType="begin"/>
            </w:r>
            <w:r>
              <w:rPr>
                <w:noProof/>
                <w:webHidden/>
              </w:rPr>
              <w:instrText xml:space="preserve"> PAGEREF _Toc231207532 \h </w:instrText>
            </w:r>
            <w:r>
              <w:rPr>
                <w:noProof/>
                <w:webHidden/>
              </w:rPr>
            </w:r>
            <w:r>
              <w:rPr>
                <w:noProof/>
                <w:webHidden/>
              </w:rPr>
              <w:fldChar w:fldCharType="separate"/>
            </w:r>
            <w:r>
              <w:rPr>
                <w:noProof/>
                <w:webHidden/>
              </w:rPr>
              <w:t>7</w:t>
            </w:r>
            <w:r>
              <w:rPr>
                <w:noProof/>
                <w:webHidden/>
              </w:rPr>
              <w:fldChar w:fldCharType="end"/>
            </w:r>
          </w:hyperlink>
        </w:p>
        <w:p w14:paraId="59C75CEE" w14:textId="310BA86C"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33" w:history="1">
            <w:r w:rsidRPr="00A1033E">
              <w:rPr>
                <w:rStyle w:val="Hyperkobling"/>
                <w:noProof/>
              </w:rPr>
              <w:t>5.2</w:t>
            </w:r>
            <w:r>
              <w:rPr>
                <w:rFonts w:eastAsiaTheme="minorEastAsia"/>
                <w:noProof/>
                <w:kern w:val="2"/>
                <w:sz w:val="24"/>
                <w:szCs w:val="24"/>
                <w:lang w:eastAsia="nb-NO"/>
                <w14:ligatures w14:val="standardContextual"/>
              </w:rPr>
              <w:tab/>
            </w:r>
            <w:r w:rsidRPr="00A1033E">
              <w:rPr>
                <w:rStyle w:val="Hyperkobling"/>
                <w:noProof/>
              </w:rPr>
              <w:t>Grunnlag for evaluering</w:t>
            </w:r>
            <w:r>
              <w:rPr>
                <w:noProof/>
                <w:webHidden/>
              </w:rPr>
              <w:tab/>
            </w:r>
            <w:r>
              <w:rPr>
                <w:noProof/>
                <w:webHidden/>
              </w:rPr>
              <w:fldChar w:fldCharType="begin"/>
            </w:r>
            <w:r>
              <w:rPr>
                <w:noProof/>
                <w:webHidden/>
              </w:rPr>
              <w:instrText xml:space="preserve"> PAGEREF _Toc231207533 \h </w:instrText>
            </w:r>
            <w:r>
              <w:rPr>
                <w:noProof/>
                <w:webHidden/>
              </w:rPr>
            </w:r>
            <w:r>
              <w:rPr>
                <w:noProof/>
                <w:webHidden/>
              </w:rPr>
              <w:fldChar w:fldCharType="separate"/>
            </w:r>
            <w:r>
              <w:rPr>
                <w:noProof/>
                <w:webHidden/>
              </w:rPr>
              <w:t>8</w:t>
            </w:r>
            <w:r>
              <w:rPr>
                <w:noProof/>
                <w:webHidden/>
              </w:rPr>
              <w:fldChar w:fldCharType="end"/>
            </w:r>
          </w:hyperlink>
        </w:p>
        <w:p w14:paraId="5044F8B1" w14:textId="35582328" w:rsidR="00AD411E" w:rsidRDefault="00AD411E">
          <w:pPr>
            <w:pStyle w:val="INNH2"/>
            <w:tabs>
              <w:tab w:val="left" w:pos="960"/>
              <w:tab w:val="right" w:leader="dot" w:pos="9260"/>
            </w:tabs>
            <w:rPr>
              <w:rFonts w:eastAsiaTheme="minorEastAsia"/>
              <w:noProof/>
              <w:kern w:val="2"/>
              <w:sz w:val="24"/>
              <w:szCs w:val="24"/>
              <w:lang w:eastAsia="nb-NO"/>
              <w14:ligatures w14:val="standardContextual"/>
            </w:rPr>
          </w:pPr>
          <w:hyperlink w:anchor="_Toc231207534" w:history="1">
            <w:r w:rsidRPr="00A1033E">
              <w:rPr>
                <w:rStyle w:val="Hyperkobling"/>
                <w:noProof/>
              </w:rPr>
              <w:t>5.2.1.</w:t>
            </w:r>
            <w:r>
              <w:rPr>
                <w:rFonts w:eastAsiaTheme="minorEastAsia"/>
                <w:noProof/>
                <w:kern w:val="2"/>
                <w:sz w:val="24"/>
                <w:szCs w:val="24"/>
                <w:lang w:eastAsia="nb-NO"/>
                <w14:ligatures w14:val="standardContextual"/>
              </w:rPr>
              <w:tab/>
            </w:r>
            <w:r w:rsidRPr="00A1033E">
              <w:rPr>
                <w:rStyle w:val="Hyperkobling"/>
                <w:noProof/>
              </w:rPr>
              <w:t>Tildelingskriteriet «Totalpris»</w:t>
            </w:r>
            <w:r>
              <w:rPr>
                <w:noProof/>
                <w:webHidden/>
              </w:rPr>
              <w:tab/>
            </w:r>
            <w:r>
              <w:rPr>
                <w:noProof/>
                <w:webHidden/>
              </w:rPr>
              <w:fldChar w:fldCharType="begin"/>
            </w:r>
            <w:r>
              <w:rPr>
                <w:noProof/>
                <w:webHidden/>
              </w:rPr>
              <w:instrText xml:space="preserve"> PAGEREF _Toc231207534 \h </w:instrText>
            </w:r>
            <w:r>
              <w:rPr>
                <w:noProof/>
                <w:webHidden/>
              </w:rPr>
            </w:r>
            <w:r>
              <w:rPr>
                <w:noProof/>
                <w:webHidden/>
              </w:rPr>
              <w:fldChar w:fldCharType="separate"/>
            </w:r>
            <w:r>
              <w:rPr>
                <w:noProof/>
                <w:webHidden/>
              </w:rPr>
              <w:t>8</w:t>
            </w:r>
            <w:r>
              <w:rPr>
                <w:noProof/>
                <w:webHidden/>
              </w:rPr>
              <w:fldChar w:fldCharType="end"/>
            </w:r>
          </w:hyperlink>
        </w:p>
        <w:p w14:paraId="01057D2A" w14:textId="4F24D4A3" w:rsidR="00AD411E" w:rsidRDefault="00AD411E">
          <w:pPr>
            <w:pStyle w:val="INNH2"/>
            <w:tabs>
              <w:tab w:val="left" w:pos="960"/>
              <w:tab w:val="right" w:leader="dot" w:pos="9260"/>
            </w:tabs>
            <w:rPr>
              <w:rFonts w:eastAsiaTheme="minorEastAsia"/>
              <w:noProof/>
              <w:kern w:val="2"/>
              <w:sz w:val="24"/>
              <w:szCs w:val="24"/>
              <w:lang w:eastAsia="nb-NO"/>
              <w14:ligatures w14:val="standardContextual"/>
            </w:rPr>
          </w:pPr>
          <w:hyperlink w:anchor="_Toc231207535" w:history="1">
            <w:r w:rsidRPr="00A1033E">
              <w:rPr>
                <w:rStyle w:val="Hyperkobling"/>
                <w:noProof/>
              </w:rPr>
              <w:t>5.2.2.</w:t>
            </w:r>
            <w:r>
              <w:rPr>
                <w:rFonts w:eastAsiaTheme="minorEastAsia"/>
                <w:noProof/>
                <w:kern w:val="2"/>
                <w:sz w:val="24"/>
                <w:szCs w:val="24"/>
                <w:lang w:eastAsia="nb-NO"/>
                <w14:ligatures w14:val="standardContextual"/>
              </w:rPr>
              <w:tab/>
            </w:r>
            <w:r w:rsidRPr="00A1033E">
              <w:rPr>
                <w:rStyle w:val="Hyperkobling"/>
                <w:noProof/>
              </w:rPr>
              <w:t>Tildelingskriteriet «Kompetanse/erfaring»</w:t>
            </w:r>
            <w:r>
              <w:rPr>
                <w:noProof/>
                <w:webHidden/>
              </w:rPr>
              <w:tab/>
            </w:r>
            <w:r>
              <w:rPr>
                <w:noProof/>
                <w:webHidden/>
              </w:rPr>
              <w:fldChar w:fldCharType="begin"/>
            </w:r>
            <w:r>
              <w:rPr>
                <w:noProof/>
                <w:webHidden/>
              </w:rPr>
              <w:instrText xml:space="preserve"> PAGEREF _Toc231207535 \h </w:instrText>
            </w:r>
            <w:r>
              <w:rPr>
                <w:noProof/>
                <w:webHidden/>
              </w:rPr>
            </w:r>
            <w:r>
              <w:rPr>
                <w:noProof/>
                <w:webHidden/>
              </w:rPr>
              <w:fldChar w:fldCharType="separate"/>
            </w:r>
            <w:r>
              <w:rPr>
                <w:noProof/>
                <w:webHidden/>
              </w:rPr>
              <w:t>8</w:t>
            </w:r>
            <w:r>
              <w:rPr>
                <w:noProof/>
                <w:webHidden/>
              </w:rPr>
              <w:fldChar w:fldCharType="end"/>
            </w:r>
          </w:hyperlink>
        </w:p>
        <w:p w14:paraId="4A9F6616" w14:textId="03D6A421" w:rsidR="00AD411E" w:rsidRDefault="00AD411E">
          <w:pPr>
            <w:pStyle w:val="INNH2"/>
            <w:tabs>
              <w:tab w:val="left" w:pos="960"/>
              <w:tab w:val="right" w:leader="dot" w:pos="9260"/>
            </w:tabs>
            <w:rPr>
              <w:rFonts w:eastAsiaTheme="minorEastAsia"/>
              <w:noProof/>
              <w:kern w:val="2"/>
              <w:sz w:val="24"/>
              <w:szCs w:val="24"/>
              <w:lang w:eastAsia="nb-NO"/>
              <w14:ligatures w14:val="standardContextual"/>
            </w:rPr>
          </w:pPr>
          <w:hyperlink w:anchor="_Toc231207536" w:history="1">
            <w:r w:rsidRPr="00A1033E">
              <w:rPr>
                <w:rStyle w:val="Hyperkobling"/>
                <w:noProof/>
              </w:rPr>
              <w:t>5.2.3.</w:t>
            </w:r>
            <w:r>
              <w:rPr>
                <w:rFonts w:eastAsiaTheme="minorEastAsia"/>
                <w:noProof/>
                <w:kern w:val="2"/>
                <w:sz w:val="24"/>
                <w:szCs w:val="24"/>
                <w:lang w:eastAsia="nb-NO"/>
                <w14:ligatures w14:val="standardContextual"/>
              </w:rPr>
              <w:tab/>
            </w:r>
            <w:r w:rsidRPr="00A1033E">
              <w:rPr>
                <w:rStyle w:val="Hyperkobling"/>
                <w:noProof/>
              </w:rPr>
              <w:t>Tildelingskriteriet «Fremdriftsplan»</w:t>
            </w:r>
            <w:r>
              <w:rPr>
                <w:noProof/>
                <w:webHidden/>
              </w:rPr>
              <w:tab/>
            </w:r>
            <w:r>
              <w:rPr>
                <w:noProof/>
                <w:webHidden/>
              </w:rPr>
              <w:fldChar w:fldCharType="begin"/>
            </w:r>
            <w:r>
              <w:rPr>
                <w:noProof/>
                <w:webHidden/>
              </w:rPr>
              <w:instrText xml:space="preserve"> PAGEREF _Toc231207536 \h </w:instrText>
            </w:r>
            <w:r>
              <w:rPr>
                <w:noProof/>
                <w:webHidden/>
              </w:rPr>
            </w:r>
            <w:r>
              <w:rPr>
                <w:noProof/>
                <w:webHidden/>
              </w:rPr>
              <w:fldChar w:fldCharType="separate"/>
            </w:r>
            <w:r>
              <w:rPr>
                <w:noProof/>
                <w:webHidden/>
              </w:rPr>
              <w:t>8</w:t>
            </w:r>
            <w:r>
              <w:rPr>
                <w:noProof/>
                <w:webHidden/>
              </w:rPr>
              <w:fldChar w:fldCharType="end"/>
            </w:r>
          </w:hyperlink>
        </w:p>
        <w:p w14:paraId="601C2BD0" w14:textId="6410CDE0" w:rsidR="00AD411E" w:rsidRDefault="00AD411E">
          <w:pPr>
            <w:pStyle w:val="INNH2"/>
            <w:tabs>
              <w:tab w:val="left" w:pos="960"/>
              <w:tab w:val="right" w:leader="dot" w:pos="9260"/>
            </w:tabs>
            <w:rPr>
              <w:rFonts w:eastAsiaTheme="minorEastAsia"/>
              <w:noProof/>
              <w:kern w:val="2"/>
              <w:sz w:val="24"/>
              <w:szCs w:val="24"/>
              <w:lang w:eastAsia="nb-NO"/>
              <w14:ligatures w14:val="standardContextual"/>
            </w:rPr>
          </w:pPr>
          <w:hyperlink w:anchor="_Toc231207537" w:history="1">
            <w:r w:rsidRPr="00A1033E">
              <w:rPr>
                <w:rStyle w:val="Hyperkobling"/>
                <w:noProof/>
              </w:rPr>
              <w:t>5.2.4.</w:t>
            </w:r>
            <w:r>
              <w:rPr>
                <w:rFonts w:eastAsiaTheme="minorEastAsia"/>
                <w:noProof/>
                <w:kern w:val="2"/>
                <w:sz w:val="24"/>
                <w:szCs w:val="24"/>
                <w:lang w:eastAsia="nb-NO"/>
                <w14:ligatures w14:val="standardContextual"/>
              </w:rPr>
              <w:tab/>
            </w:r>
            <w:r w:rsidRPr="00A1033E">
              <w:rPr>
                <w:rStyle w:val="Hyperkobling"/>
                <w:noProof/>
              </w:rPr>
              <w:t>Tildelingskriteriet «Miljø»</w:t>
            </w:r>
            <w:r>
              <w:rPr>
                <w:noProof/>
                <w:webHidden/>
              </w:rPr>
              <w:tab/>
            </w:r>
            <w:r>
              <w:rPr>
                <w:noProof/>
                <w:webHidden/>
              </w:rPr>
              <w:fldChar w:fldCharType="begin"/>
            </w:r>
            <w:r>
              <w:rPr>
                <w:noProof/>
                <w:webHidden/>
              </w:rPr>
              <w:instrText xml:space="preserve"> PAGEREF _Toc231207537 \h </w:instrText>
            </w:r>
            <w:r>
              <w:rPr>
                <w:noProof/>
                <w:webHidden/>
              </w:rPr>
            </w:r>
            <w:r>
              <w:rPr>
                <w:noProof/>
                <w:webHidden/>
              </w:rPr>
              <w:fldChar w:fldCharType="separate"/>
            </w:r>
            <w:r>
              <w:rPr>
                <w:noProof/>
                <w:webHidden/>
              </w:rPr>
              <w:t>8</w:t>
            </w:r>
            <w:r>
              <w:rPr>
                <w:noProof/>
                <w:webHidden/>
              </w:rPr>
              <w:fldChar w:fldCharType="end"/>
            </w:r>
          </w:hyperlink>
        </w:p>
        <w:p w14:paraId="33C9BD5B" w14:textId="4FA7C6BD"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38" w:history="1">
            <w:r w:rsidRPr="00A1033E">
              <w:rPr>
                <w:rStyle w:val="Hyperkobling"/>
                <w:noProof/>
              </w:rPr>
              <w:t>5.3</w:t>
            </w:r>
            <w:r>
              <w:rPr>
                <w:rFonts w:eastAsiaTheme="minorEastAsia"/>
                <w:noProof/>
                <w:kern w:val="2"/>
                <w:sz w:val="24"/>
                <w:szCs w:val="24"/>
                <w:lang w:eastAsia="nb-NO"/>
                <w14:ligatures w14:val="standardContextual"/>
              </w:rPr>
              <w:tab/>
            </w:r>
            <w:r w:rsidRPr="00A1033E">
              <w:rPr>
                <w:rStyle w:val="Hyperkobling"/>
                <w:noProof/>
              </w:rPr>
              <w:t>Tildeling av kontrakt og begrunnelse</w:t>
            </w:r>
            <w:r>
              <w:rPr>
                <w:noProof/>
                <w:webHidden/>
              </w:rPr>
              <w:tab/>
            </w:r>
            <w:r>
              <w:rPr>
                <w:noProof/>
                <w:webHidden/>
              </w:rPr>
              <w:fldChar w:fldCharType="begin"/>
            </w:r>
            <w:r>
              <w:rPr>
                <w:noProof/>
                <w:webHidden/>
              </w:rPr>
              <w:instrText xml:space="preserve"> PAGEREF _Toc231207538 \h </w:instrText>
            </w:r>
            <w:r>
              <w:rPr>
                <w:noProof/>
                <w:webHidden/>
              </w:rPr>
            </w:r>
            <w:r>
              <w:rPr>
                <w:noProof/>
                <w:webHidden/>
              </w:rPr>
              <w:fldChar w:fldCharType="separate"/>
            </w:r>
            <w:r>
              <w:rPr>
                <w:noProof/>
                <w:webHidden/>
              </w:rPr>
              <w:t>9</w:t>
            </w:r>
            <w:r>
              <w:rPr>
                <w:noProof/>
                <w:webHidden/>
              </w:rPr>
              <w:fldChar w:fldCharType="end"/>
            </w:r>
          </w:hyperlink>
        </w:p>
        <w:p w14:paraId="5D720A06" w14:textId="39CA180C"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39" w:history="1">
            <w:r w:rsidRPr="00A1033E">
              <w:rPr>
                <w:rStyle w:val="Hyperkobling"/>
                <w:noProof/>
              </w:rPr>
              <w:t>5.4</w:t>
            </w:r>
            <w:r>
              <w:rPr>
                <w:rFonts w:eastAsiaTheme="minorEastAsia"/>
                <w:noProof/>
                <w:kern w:val="2"/>
                <w:sz w:val="24"/>
                <w:szCs w:val="24"/>
                <w:lang w:eastAsia="nb-NO"/>
                <w14:ligatures w14:val="standardContextual"/>
              </w:rPr>
              <w:tab/>
            </w:r>
            <w:r w:rsidRPr="00A1033E">
              <w:rPr>
                <w:rStyle w:val="Hyperkobling"/>
                <w:noProof/>
              </w:rPr>
              <w:t>Krav om skatteattest</w:t>
            </w:r>
            <w:r>
              <w:rPr>
                <w:noProof/>
                <w:webHidden/>
              </w:rPr>
              <w:tab/>
            </w:r>
            <w:r>
              <w:rPr>
                <w:noProof/>
                <w:webHidden/>
              </w:rPr>
              <w:fldChar w:fldCharType="begin"/>
            </w:r>
            <w:r>
              <w:rPr>
                <w:noProof/>
                <w:webHidden/>
              </w:rPr>
              <w:instrText xml:space="preserve"> PAGEREF _Toc231207539 \h </w:instrText>
            </w:r>
            <w:r>
              <w:rPr>
                <w:noProof/>
                <w:webHidden/>
              </w:rPr>
            </w:r>
            <w:r>
              <w:rPr>
                <w:noProof/>
                <w:webHidden/>
              </w:rPr>
              <w:fldChar w:fldCharType="separate"/>
            </w:r>
            <w:r>
              <w:rPr>
                <w:noProof/>
                <w:webHidden/>
              </w:rPr>
              <w:t>9</w:t>
            </w:r>
            <w:r>
              <w:rPr>
                <w:noProof/>
                <w:webHidden/>
              </w:rPr>
              <w:fldChar w:fldCharType="end"/>
            </w:r>
          </w:hyperlink>
        </w:p>
        <w:p w14:paraId="7AF76A55" w14:textId="19190910" w:rsidR="00AD411E" w:rsidRDefault="00AD411E">
          <w:pPr>
            <w:pStyle w:val="INNH2"/>
            <w:tabs>
              <w:tab w:val="left" w:pos="720"/>
              <w:tab w:val="right" w:leader="dot" w:pos="9260"/>
            </w:tabs>
            <w:rPr>
              <w:rFonts w:eastAsiaTheme="minorEastAsia"/>
              <w:noProof/>
              <w:kern w:val="2"/>
              <w:sz w:val="24"/>
              <w:szCs w:val="24"/>
              <w:lang w:eastAsia="nb-NO"/>
              <w14:ligatures w14:val="standardContextual"/>
            </w:rPr>
          </w:pPr>
          <w:hyperlink w:anchor="_Toc231207540" w:history="1">
            <w:r w:rsidRPr="00A1033E">
              <w:rPr>
                <w:rStyle w:val="Hyperkobling"/>
                <w:noProof/>
              </w:rPr>
              <w:t>5.5</w:t>
            </w:r>
            <w:r>
              <w:rPr>
                <w:rFonts w:eastAsiaTheme="minorEastAsia"/>
                <w:noProof/>
                <w:kern w:val="2"/>
                <w:sz w:val="24"/>
                <w:szCs w:val="24"/>
                <w:lang w:eastAsia="nb-NO"/>
                <w14:ligatures w14:val="standardContextual"/>
              </w:rPr>
              <w:tab/>
            </w:r>
            <w:r w:rsidRPr="00A1033E">
              <w:rPr>
                <w:rStyle w:val="Hyperkobling"/>
                <w:noProof/>
              </w:rPr>
              <w:t>Signering av fullmakt for utvidet skatteattest</w:t>
            </w:r>
            <w:r>
              <w:rPr>
                <w:noProof/>
                <w:webHidden/>
              </w:rPr>
              <w:tab/>
            </w:r>
            <w:r>
              <w:rPr>
                <w:noProof/>
                <w:webHidden/>
              </w:rPr>
              <w:fldChar w:fldCharType="begin"/>
            </w:r>
            <w:r>
              <w:rPr>
                <w:noProof/>
                <w:webHidden/>
              </w:rPr>
              <w:instrText xml:space="preserve"> PAGEREF _Toc231207540 \h </w:instrText>
            </w:r>
            <w:r>
              <w:rPr>
                <w:noProof/>
                <w:webHidden/>
              </w:rPr>
            </w:r>
            <w:r>
              <w:rPr>
                <w:noProof/>
                <w:webHidden/>
              </w:rPr>
              <w:fldChar w:fldCharType="separate"/>
            </w:r>
            <w:r>
              <w:rPr>
                <w:noProof/>
                <w:webHidden/>
              </w:rPr>
              <w:t>9</w:t>
            </w:r>
            <w:r>
              <w:rPr>
                <w:noProof/>
                <w:webHidden/>
              </w:rPr>
              <w:fldChar w:fldCharType="end"/>
            </w:r>
          </w:hyperlink>
        </w:p>
        <w:p w14:paraId="4B99056E" w14:textId="00B73D23" w:rsidR="002D090F" w:rsidRPr="0088255B" w:rsidRDefault="003A5673" w:rsidP="0088255B">
          <w:pPr>
            <w:pStyle w:val="INNH2"/>
            <w:tabs>
              <w:tab w:val="left" w:pos="600"/>
              <w:tab w:val="right" w:leader="dot" w:pos="9270"/>
            </w:tabs>
            <w:rPr>
              <w:noProof/>
              <w:color w:val="000000" w:themeColor="hyperlink"/>
              <w:u w:val="single"/>
              <w:lang w:eastAsia="nb-NO"/>
            </w:rPr>
          </w:pPr>
          <w:r>
            <w:fldChar w:fldCharType="end"/>
          </w:r>
        </w:p>
      </w:sdtContent>
    </w:sdt>
    <w:p w14:paraId="4E1074B0" w14:textId="0D9B2EA9" w:rsidR="00952D87" w:rsidRPr="00985EDB" w:rsidRDefault="002D090F" w:rsidP="6E99FF84">
      <w:pPr>
        <w:pStyle w:val="Overskrift1"/>
        <w:numPr>
          <w:ilvl w:val="0"/>
          <w:numId w:val="14"/>
        </w:numPr>
        <w:rPr>
          <w:color w:val="F79646"/>
        </w:rPr>
      </w:pPr>
      <w:r>
        <w:br w:type="page"/>
      </w:r>
      <w:bookmarkStart w:id="0" w:name="_Toc231207511"/>
      <w:r w:rsidR="007F3538" w:rsidRPr="00832DEF">
        <w:rPr>
          <w:sz w:val="28"/>
          <w:szCs w:val="18"/>
        </w:rPr>
        <w:lastRenderedPageBreak/>
        <w:t>TILBUDSINNBYDELSE</w:t>
      </w:r>
      <w:bookmarkEnd w:id="0"/>
    </w:p>
    <w:p w14:paraId="685953F5" w14:textId="4D422EBC" w:rsidR="00952D87" w:rsidRPr="00832DEF" w:rsidRDefault="00952D87" w:rsidP="00985EDB">
      <w:pPr>
        <w:pStyle w:val="Overskrift2"/>
        <w:rPr>
          <w:sz w:val="22"/>
          <w:szCs w:val="22"/>
        </w:rPr>
      </w:pPr>
      <w:bookmarkStart w:id="1" w:name="_Toc231207512"/>
      <w:r w:rsidRPr="00832DEF">
        <w:rPr>
          <w:sz w:val="22"/>
          <w:szCs w:val="22"/>
        </w:rPr>
        <w:t>Innledning</w:t>
      </w:r>
      <w:bookmarkEnd w:id="1"/>
    </w:p>
    <w:p w14:paraId="45F6DDE8" w14:textId="41B50D1E" w:rsidR="00952D87" w:rsidRPr="00832DEF" w:rsidRDefault="00952D87" w:rsidP="00BD3B19">
      <w:pPr>
        <w:rPr>
          <w:lang w:eastAsia="nb-NO"/>
        </w:rPr>
      </w:pPr>
      <w:r w:rsidRPr="00832DEF">
        <w:rPr>
          <w:lang w:eastAsia="nb-NO"/>
        </w:rPr>
        <w:t>Oslo kommune v/</w:t>
      </w:r>
      <w:r w:rsidR="00F01F0B">
        <w:rPr>
          <w:lang w:eastAsia="nb-NO"/>
        </w:rPr>
        <w:t xml:space="preserve">Eiendoms- og byfornyelsesetaten </w:t>
      </w:r>
      <w:r w:rsidRPr="00832DEF">
        <w:rPr>
          <w:lang w:eastAsia="nb-NO"/>
        </w:rPr>
        <w:t xml:space="preserve">inviterer til å delta i konkurranse om </w:t>
      </w:r>
      <w:r w:rsidRPr="00FB1AAB">
        <w:rPr>
          <w:lang w:eastAsia="nb-NO"/>
        </w:rPr>
        <w:t xml:space="preserve">anskaffelse av </w:t>
      </w:r>
      <w:r w:rsidR="00FB1AAB" w:rsidRPr="00FB1AAB">
        <w:rPr>
          <w:lang w:eastAsia="nb-NO"/>
        </w:rPr>
        <w:t xml:space="preserve">rehabilitering av </w:t>
      </w:r>
      <w:r w:rsidR="00675634">
        <w:rPr>
          <w:lang w:eastAsia="nb-NO"/>
        </w:rPr>
        <w:t>mur</w:t>
      </w:r>
      <w:r w:rsidR="00FB1AAB" w:rsidRPr="00FB1AAB">
        <w:rPr>
          <w:lang w:eastAsia="nb-NO"/>
        </w:rPr>
        <w:t xml:space="preserve"> under pumpehuset i Dikemarkveien 33</w:t>
      </w:r>
      <w:r w:rsidRPr="00832DEF">
        <w:rPr>
          <w:lang w:eastAsia="nb-NO"/>
        </w:rPr>
        <w:t>.</w:t>
      </w:r>
    </w:p>
    <w:p w14:paraId="2616B9D3" w14:textId="1671BF95" w:rsidR="00952D87" w:rsidRPr="00BD3B19" w:rsidRDefault="00952D87" w:rsidP="00BD3B19">
      <w:pPr>
        <w:rPr>
          <w:lang w:eastAsia="nb-NO"/>
        </w:rPr>
      </w:pPr>
      <w:r w:rsidRPr="00832DEF">
        <w:rPr>
          <w:lang w:eastAsia="nb-NO"/>
        </w:rPr>
        <w:t>Oslo kommune er en av Norges største arbeidsgivere med ca. 50 000 ansatte og et årsbudsjett på ca. 90 milliarder kroner.</w:t>
      </w:r>
      <w:r w:rsidR="00FB1AAB">
        <w:rPr>
          <w:lang w:eastAsia="nb-NO"/>
        </w:rPr>
        <w:t xml:space="preserve"> Eiendoms- og byfornyelsesetaten</w:t>
      </w:r>
      <w:r w:rsidRPr="00832DEF">
        <w:rPr>
          <w:color w:val="0070C0"/>
          <w:lang w:eastAsia="nb-NO"/>
        </w:rPr>
        <w:t xml:space="preserve"> </w:t>
      </w:r>
      <w:r w:rsidRPr="00832DEF">
        <w:rPr>
          <w:lang w:eastAsia="nb-NO"/>
        </w:rPr>
        <w:t xml:space="preserve">vil stå for både gjennomføring og oppfølging av anskaffelsen. </w:t>
      </w:r>
    </w:p>
    <w:p w14:paraId="50E3AD7E" w14:textId="0DDEF57E" w:rsidR="00952D87" w:rsidRPr="00C35C9F" w:rsidRDefault="00952D87" w:rsidP="0088255B">
      <w:pPr>
        <w:pStyle w:val="Overskrift2"/>
        <w:spacing w:after="0"/>
        <w:rPr>
          <w:sz w:val="22"/>
          <w:szCs w:val="22"/>
        </w:rPr>
      </w:pPr>
      <w:bookmarkStart w:id="2" w:name="_Toc231207513"/>
      <w:r w:rsidRPr="00C35C9F">
        <w:rPr>
          <w:sz w:val="22"/>
          <w:szCs w:val="22"/>
        </w:rPr>
        <w:t>Formål og omfang</w:t>
      </w:r>
      <w:bookmarkEnd w:id="2"/>
    </w:p>
    <w:p w14:paraId="66F666BD" w14:textId="21E42225" w:rsidR="004C37E3" w:rsidRPr="0088255B" w:rsidRDefault="00B234E6" w:rsidP="0088255B">
      <w:pPr>
        <w:spacing w:after="0"/>
      </w:pPr>
      <w:r>
        <w:rPr>
          <w:lang w:eastAsia="nb-NO"/>
        </w:rPr>
        <w:t xml:space="preserve">I forbindelse med at det er avdekket skader på </w:t>
      </w:r>
      <w:r w:rsidR="00675634">
        <w:rPr>
          <w:lang w:eastAsia="nb-NO"/>
        </w:rPr>
        <w:t>mur/fundament</w:t>
      </w:r>
      <w:r>
        <w:rPr>
          <w:lang w:eastAsia="nb-NO"/>
        </w:rPr>
        <w:t xml:space="preserve"> på pumpehuset i Dikemarkveien 33, har Oppdragsgiver behov for </w:t>
      </w:r>
      <w:r w:rsidR="0095173E">
        <w:rPr>
          <w:lang w:eastAsia="nb-NO"/>
        </w:rPr>
        <w:t xml:space="preserve">at det gjennomføres rehabilitering av </w:t>
      </w:r>
      <w:r w:rsidR="00675634">
        <w:rPr>
          <w:lang w:eastAsia="nb-NO"/>
        </w:rPr>
        <w:t>muren</w:t>
      </w:r>
      <w:r w:rsidR="0095173E">
        <w:rPr>
          <w:lang w:eastAsia="nb-NO"/>
        </w:rPr>
        <w:t xml:space="preserve">. Arbeidene vil blant annet innebære støpning i vannkanten. </w:t>
      </w:r>
    </w:p>
    <w:p w14:paraId="3C840DAB" w14:textId="4EF8CC22" w:rsidR="00952D87" w:rsidRPr="00C35C9F" w:rsidRDefault="00952D87" w:rsidP="00985EDB">
      <w:pPr>
        <w:pStyle w:val="Overskrift2"/>
      </w:pPr>
      <w:bookmarkStart w:id="3" w:name="_Toc231207514"/>
      <w:r w:rsidRPr="00C35C9F">
        <w:rPr>
          <w:sz w:val="22"/>
          <w:szCs w:val="22"/>
        </w:rPr>
        <w:t>Anskaffelsesdokumenter</w:t>
      </w:r>
      <w:bookmarkEnd w:id="3"/>
    </w:p>
    <w:p w14:paraId="798B4005" w14:textId="0F5B094E" w:rsidR="00952D87" w:rsidRDefault="00D45EBE" w:rsidP="00291372">
      <w:pPr>
        <w:rPr>
          <w:lang w:eastAsia="nb-NO"/>
        </w:rPr>
      </w:pPr>
      <w:r>
        <w:rPr>
          <w:lang w:eastAsia="nb-NO"/>
        </w:rPr>
        <w:t>Konkurransegrunnlaget består av dette dokumentet med følgende vedlegg:</w:t>
      </w:r>
    </w:p>
    <w:p w14:paraId="05FCBB99" w14:textId="690FFD9E" w:rsidR="00291372" w:rsidRDefault="00D45EBE" w:rsidP="00291372">
      <w:pPr>
        <w:pStyle w:val="Listeavsnitt"/>
        <w:numPr>
          <w:ilvl w:val="0"/>
          <w:numId w:val="20"/>
        </w:numPr>
      </w:pPr>
      <w:r>
        <w:t>Vedlegg 1</w:t>
      </w:r>
      <w:r w:rsidR="002B6157">
        <w:t>.1</w:t>
      </w:r>
      <w:r>
        <w:t xml:space="preserve">: </w:t>
      </w:r>
      <w:r w:rsidR="001B35D3">
        <w:tab/>
      </w:r>
      <w:r w:rsidR="003F2596">
        <w:tab/>
        <w:t>Beskrivelse rehabilitering av støttemur</w:t>
      </w:r>
    </w:p>
    <w:p w14:paraId="60E33359" w14:textId="28EC4C05" w:rsidR="003643C8" w:rsidRDefault="003F2596" w:rsidP="003F2596">
      <w:pPr>
        <w:pStyle w:val="Listeavsnitt"/>
        <w:numPr>
          <w:ilvl w:val="0"/>
          <w:numId w:val="20"/>
        </w:numPr>
      </w:pPr>
      <w:r>
        <w:t>Vedlegg 1.2:</w:t>
      </w:r>
      <w:r>
        <w:tab/>
      </w:r>
      <w:r>
        <w:tab/>
      </w:r>
      <w:r w:rsidR="00F61694">
        <w:t xml:space="preserve">Beskrivelse fundament </w:t>
      </w:r>
    </w:p>
    <w:p w14:paraId="7E571356" w14:textId="241BED81" w:rsidR="003F2596" w:rsidRDefault="003F2596" w:rsidP="003F2596">
      <w:pPr>
        <w:pStyle w:val="Listeavsnitt"/>
        <w:numPr>
          <w:ilvl w:val="0"/>
          <w:numId w:val="20"/>
        </w:numPr>
      </w:pPr>
      <w:r>
        <w:t>Vedlegg 1.3:</w:t>
      </w:r>
      <w:r w:rsidR="00F61694">
        <w:tab/>
      </w:r>
      <w:r w:rsidR="00F61694">
        <w:tab/>
        <w:t xml:space="preserve">Bilde av </w:t>
      </w:r>
      <w:r w:rsidR="00021C0E">
        <w:t>pumpehuset og fundament</w:t>
      </w:r>
    </w:p>
    <w:p w14:paraId="50174320" w14:textId="20460A10" w:rsidR="003F2596" w:rsidRDefault="003F2596" w:rsidP="003F2596">
      <w:pPr>
        <w:pStyle w:val="Listeavsnitt"/>
        <w:numPr>
          <w:ilvl w:val="0"/>
          <w:numId w:val="20"/>
        </w:numPr>
      </w:pPr>
      <w:r>
        <w:t>Vedlegg 1.4:</w:t>
      </w:r>
      <w:r w:rsidR="00021C0E">
        <w:tab/>
      </w:r>
      <w:r w:rsidR="00021C0E">
        <w:tab/>
        <w:t>Bilde av fundament</w:t>
      </w:r>
    </w:p>
    <w:p w14:paraId="53461F6E" w14:textId="231054A3" w:rsidR="00065B0A" w:rsidRDefault="00065B0A" w:rsidP="003F2596">
      <w:pPr>
        <w:pStyle w:val="Listeavsnitt"/>
        <w:numPr>
          <w:ilvl w:val="0"/>
          <w:numId w:val="20"/>
        </w:numPr>
      </w:pPr>
      <w:r>
        <w:t>Vedlegg 1.5</w:t>
      </w:r>
      <w:r>
        <w:tab/>
      </w:r>
      <w:r>
        <w:tab/>
        <w:t>Forsterkning av eksi</w:t>
      </w:r>
      <w:r w:rsidR="00417E3B">
        <w:t xml:space="preserve">sterende sokkel til </w:t>
      </w:r>
      <w:r w:rsidR="00E14E25">
        <w:t>pumpehus</w:t>
      </w:r>
    </w:p>
    <w:p w14:paraId="78DAC411" w14:textId="5B42385A" w:rsidR="00057074" w:rsidRDefault="00057074" w:rsidP="00291372">
      <w:pPr>
        <w:pStyle w:val="Listeavsnitt"/>
        <w:numPr>
          <w:ilvl w:val="0"/>
          <w:numId w:val="20"/>
        </w:numPr>
      </w:pPr>
      <w:r>
        <w:t>Vedlegg 2:</w:t>
      </w:r>
      <w:r>
        <w:tab/>
      </w:r>
      <w:r>
        <w:tab/>
      </w:r>
      <w:r w:rsidR="0079589E">
        <w:t>Kontraktsformular NS8406</w:t>
      </w:r>
    </w:p>
    <w:p w14:paraId="65B55733" w14:textId="7A9951EF" w:rsidR="00057074" w:rsidRDefault="00057074" w:rsidP="00291372">
      <w:pPr>
        <w:pStyle w:val="Listeavsnitt"/>
        <w:numPr>
          <w:ilvl w:val="0"/>
          <w:numId w:val="20"/>
        </w:numPr>
      </w:pPr>
      <w:r>
        <w:t>Vedlegg 3:</w:t>
      </w:r>
      <w:r>
        <w:tab/>
      </w:r>
      <w:r>
        <w:tab/>
      </w:r>
      <w:r w:rsidR="0079589E">
        <w:t>Egenerklæringsskjema</w:t>
      </w:r>
    </w:p>
    <w:p w14:paraId="135E39A5" w14:textId="00BA2C5C" w:rsidR="00057074" w:rsidRDefault="0016197B" w:rsidP="00291372">
      <w:pPr>
        <w:pStyle w:val="Listeavsnitt"/>
        <w:numPr>
          <w:ilvl w:val="0"/>
          <w:numId w:val="20"/>
        </w:numPr>
      </w:pPr>
      <w:r>
        <w:t>Vedlegg 4:</w:t>
      </w:r>
      <w:r>
        <w:tab/>
      </w:r>
      <w:r>
        <w:tab/>
      </w:r>
      <w:r w:rsidR="0079589E">
        <w:t>SHA-plan</w:t>
      </w:r>
    </w:p>
    <w:p w14:paraId="63C925FF" w14:textId="292400CA" w:rsidR="0016197B" w:rsidRDefault="0016197B" w:rsidP="00291372">
      <w:pPr>
        <w:pStyle w:val="Listeavsnitt"/>
        <w:numPr>
          <w:ilvl w:val="0"/>
          <w:numId w:val="20"/>
        </w:numPr>
      </w:pPr>
      <w:r>
        <w:t>Vedlegg 5:</w:t>
      </w:r>
      <w:r>
        <w:tab/>
      </w:r>
      <w:r>
        <w:tab/>
      </w:r>
      <w:r w:rsidR="0079589E">
        <w:t>Mal for tilbudsbrev</w:t>
      </w:r>
    </w:p>
    <w:p w14:paraId="5F7996AC" w14:textId="30D40048" w:rsidR="0016197B" w:rsidRDefault="0016197B" w:rsidP="00291372">
      <w:pPr>
        <w:pStyle w:val="Listeavsnitt"/>
        <w:numPr>
          <w:ilvl w:val="0"/>
          <w:numId w:val="20"/>
        </w:numPr>
      </w:pPr>
      <w:r>
        <w:t>Vedlegg 6:</w:t>
      </w:r>
      <w:r>
        <w:tab/>
      </w:r>
      <w:r>
        <w:tab/>
      </w:r>
      <w:r w:rsidR="0079589E">
        <w:t>Veiledning til sladding av tilbud</w:t>
      </w:r>
    </w:p>
    <w:p w14:paraId="7AD3D2B9" w14:textId="0E44B38D" w:rsidR="00057074" w:rsidRDefault="0016197B" w:rsidP="00291372">
      <w:pPr>
        <w:pStyle w:val="Listeavsnitt"/>
        <w:numPr>
          <w:ilvl w:val="0"/>
          <w:numId w:val="20"/>
        </w:numPr>
      </w:pPr>
      <w:r>
        <w:t>Vedlegg 7:</w:t>
      </w:r>
      <w:r>
        <w:tab/>
      </w:r>
      <w:r>
        <w:tab/>
      </w:r>
      <w:r w:rsidR="0079589E">
        <w:t>Forpliktelseserklæring</w:t>
      </w:r>
    </w:p>
    <w:p w14:paraId="3C7AAB28" w14:textId="4BA6BB58" w:rsidR="0088255B" w:rsidRPr="00291372" w:rsidRDefault="00CF39FD" w:rsidP="0079589E">
      <w:pPr>
        <w:pStyle w:val="Listeavsnitt"/>
        <w:numPr>
          <w:ilvl w:val="0"/>
          <w:numId w:val="20"/>
        </w:numPr>
      </w:pPr>
      <w:r>
        <w:t xml:space="preserve">Vedlegg 8: </w:t>
      </w:r>
      <w:r>
        <w:tab/>
      </w:r>
      <w:r>
        <w:tab/>
      </w:r>
      <w:r w:rsidR="0079589E">
        <w:t>Fullmakt for utvidet skatteattest</w:t>
      </w:r>
      <w:r>
        <w:tab/>
      </w:r>
      <w:r>
        <w:tab/>
      </w:r>
    </w:p>
    <w:p w14:paraId="1486FB7C" w14:textId="30C26E2E" w:rsidR="00952D87" w:rsidRPr="00C35C9F" w:rsidRDefault="00952D87" w:rsidP="00985EDB">
      <w:pPr>
        <w:pStyle w:val="Overskrift2"/>
        <w:rPr>
          <w:sz w:val="22"/>
          <w:szCs w:val="22"/>
        </w:rPr>
      </w:pPr>
      <w:bookmarkStart w:id="4" w:name="_Toc231207515"/>
      <w:r w:rsidRPr="00C35C9F">
        <w:rPr>
          <w:sz w:val="22"/>
          <w:szCs w:val="22"/>
        </w:rPr>
        <w:t>Tentativ fremdriftsplan for anskaffelsesprosessen</w:t>
      </w:r>
      <w:bookmarkEnd w:id="4"/>
    </w:p>
    <w:p w14:paraId="247DE118" w14:textId="77777777" w:rsidR="00952D87" w:rsidRPr="00D16EBD" w:rsidRDefault="00952D87" w:rsidP="00952D87">
      <w:pPr>
        <w:spacing w:after="0" w:line="240" w:lineRule="auto"/>
        <w:rPr>
          <w:rFonts w:ascii="Oslo Sans Office" w:eastAsia="Times New Roman" w:hAnsi="Oslo Sans Office" w:cs="Times New Roman"/>
          <w:szCs w:val="16"/>
          <w:lang w:eastAsia="nb-NO"/>
        </w:rP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Look w:val="0000" w:firstRow="0" w:lastRow="0" w:firstColumn="0" w:lastColumn="0" w:noHBand="0" w:noVBand="0"/>
      </w:tblPr>
      <w:tblGrid>
        <w:gridCol w:w="1965"/>
        <w:gridCol w:w="7211"/>
      </w:tblGrid>
      <w:tr w:rsidR="00952D87" w:rsidRPr="00D16EBD" w14:paraId="07587BD7" w14:textId="77777777" w:rsidTr="00D337BB">
        <w:trPr>
          <w:trHeight w:val="249"/>
        </w:trPr>
        <w:tc>
          <w:tcPr>
            <w:tcW w:w="1965" w:type="dxa"/>
            <w:shd w:val="clear" w:color="auto" w:fill="FFC000"/>
            <w:vAlign w:val="bottom"/>
          </w:tcPr>
          <w:p w14:paraId="0C3126DF" w14:textId="77777777" w:rsidR="00952D87" w:rsidRPr="00D16EBD" w:rsidRDefault="00952D87" w:rsidP="00952D87">
            <w:pPr>
              <w:spacing w:after="0" w:line="240" w:lineRule="auto"/>
              <w:rPr>
                <w:rFonts w:ascii="Oslo Sans Office" w:eastAsia="Times New Roman" w:hAnsi="Oslo Sans Office" w:cs="Times New Roman"/>
                <w:b/>
                <w:bCs/>
                <w:szCs w:val="16"/>
                <w:lang w:eastAsia="nb-NO"/>
              </w:rPr>
            </w:pPr>
            <w:r w:rsidRPr="00D16EBD">
              <w:rPr>
                <w:rFonts w:ascii="Oslo Sans Office" w:eastAsia="Times New Roman" w:hAnsi="Oslo Sans Office" w:cs="Times New Roman"/>
                <w:b/>
                <w:bCs/>
                <w:szCs w:val="16"/>
                <w:lang w:eastAsia="nb-NO"/>
              </w:rPr>
              <w:t xml:space="preserve">Planlagt uke </w:t>
            </w:r>
          </w:p>
        </w:tc>
        <w:tc>
          <w:tcPr>
            <w:tcW w:w="7211" w:type="dxa"/>
            <w:shd w:val="clear" w:color="auto" w:fill="FFC000"/>
            <w:vAlign w:val="bottom"/>
          </w:tcPr>
          <w:p w14:paraId="54ACE19F" w14:textId="77777777" w:rsidR="00952D87" w:rsidRPr="00D16EBD" w:rsidRDefault="00952D87" w:rsidP="00952D87">
            <w:pPr>
              <w:spacing w:after="0" w:line="240" w:lineRule="auto"/>
              <w:rPr>
                <w:rFonts w:ascii="Oslo Sans Office" w:eastAsia="Times New Roman" w:hAnsi="Oslo Sans Office" w:cs="Times New Roman"/>
                <w:b/>
                <w:bCs/>
                <w:szCs w:val="16"/>
                <w:lang w:eastAsia="nb-NO"/>
              </w:rPr>
            </w:pPr>
            <w:r w:rsidRPr="00D16EBD">
              <w:rPr>
                <w:rFonts w:ascii="Oslo Sans Office" w:eastAsia="Times New Roman" w:hAnsi="Oslo Sans Office" w:cs="Times New Roman"/>
                <w:b/>
                <w:bCs/>
                <w:szCs w:val="16"/>
                <w:lang w:eastAsia="nb-NO"/>
              </w:rPr>
              <w:t>Aktivitet</w:t>
            </w:r>
          </w:p>
        </w:tc>
      </w:tr>
      <w:tr w:rsidR="00952D87" w:rsidRPr="00D16EBD" w14:paraId="19ADAF3F" w14:textId="77777777" w:rsidTr="00D337BB">
        <w:trPr>
          <w:trHeight w:val="360"/>
        </w:trPr>
        <w:tc>
          <w:tcPr>
            <w:tcW w:w="1965" w:type="dxa"/>
            <w:vAlign w:val="bottom"/>
          </w:tcPr>
          <w:p w14:paraId="689389DF" w14:textId="2C499A29" w:rsidR="00952D87" w:rsidRPr="00D16EBD" w:rsidRDefault="001C72A7"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23</w:t>
            </w:r>
          </w:p>
        </w:tc>
        <w:tc>
          <w:tcPr>
            <w:tcW w:w="7211" w:type="dxa"/>
            <w:vAlign w:val="bottom"/>
          </w:tcPr>
          <w:p w14:paraId="7F1D14A3" w14:textId="77777777" w:rsidR="00952D87" w:rsidRPr="00D16EBD" w:rsidRDefault="00952D87" w:rsidP="00952D87">
            <w:pPr>
              <w:spacing w:after="0" w:line="240" w:lineRule="auto"/>
              <w:rPr>
                <w:rFonts w:ascii="Oslo Sans Office" w:eastAsia="Times New Roman" w:hAnsi="Oslo Sans Office" w:cs="Times New Roman"/>
                <w:szCs w:val="16"/>
                <w:lang w:eastAsia="nb-NO"/>
              </w:rPr>
            </w:pPr>
            <w:r w:rsidRPr="00D16EBD">
              <w:rPr>
                <w:rFonts w:ascii="Oslo Sans Office" w:eastAsia="Times New Roman" w:hAnsi="Oslo Sans Office" w:cs="Times New Roman"/>
                <w:szCs w:val="16"/>
                <w:lang w:eastAsia="nb-NO"/>
              </w:rPr>
              <w:t>Kunngjøring av konkurranse</w:t>
            </w:r>
          </w:p>
        </w:tc>
      </w:tr>
      <w:tr w:rsidR="00952D87" w:rsidRPr="00D16EBD" w14:paraId="45460897" w14:textId="77777777" w:rsidTr="00D337BB">
        <w:trPr>
          <w:trHeight w:val="360"/>
        </w:trPr>
        <w:tc>
          <w:tcPr>
            <w:tcW w:w="1965" w:type="dxa"/>
            <w:vAlign w:val="bottom"/>
          </w:tcPr>
          <w:p w14:paraId="3728CB72" w14:textId="5DADBA59" w:rsidR="00952D87" w:rsidRPr="00D16EBD" w:rsidRDefault="00C06020"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24</w:t>
            </w:r>
          </w:p>
        </w:tc>
        <w:tc>
          <w:tcPr>
            <w:tcW w:w="7211" w:type="dxa"/>
            <w:vAlign w:val="bottom"/>
          </w:tcPr>
          <w:p w14:paraId="331199CC" w14:textId="44B7B8A0" w:rsidR="00952D87" w:rsidRPr="00D16EBD" w:rsidRDefault="00FE1C9D" w:rsidP="00952D87">
            <w:pPr>
              <w:spacing w:after="0" w:line="240" w:lineRule="auto"/>
              <w:rPr>
                <w:rFonts w:ascii="Oslo Sans Office" w:eastAsia="Times New Roman" w:hAnsi="Oslo Sans Office" w:cs="Times New Roman"/>
                <w:color w:val="0070C0"/>
                <w:szCs w:val="16"/>
                <w:lang w:eastAsia="nb-NO"/>
              </w:rPr>
            </w:pPr>
            <w:r w:rsidRPr="00576BEC">
              <w:rPr>
                <w:rFonts w:ascii="Oslo Sans Office" w:eastAsia="Times New Roman" w:hAnsi="Oslo Sans Office" w:cs="Times New Roman"/>
                <w:szCs w:val="16"/>
                <w:lang w:eastAsia="nb-NO"/>
              </w:rPr>
              <w:t>Tilbudsbefaring</w:t>
            </w:r>
          </w:p>
        </w:tc>
      </w:tr>
      <w:tr w:rsidR="00952D87" w:rsidRPr="00D16EBD" w14:paraId="5DFA0D07" w14:textId="77777777" w:rsidTr="005C1249">
        <w:trPr>
          <w:trHeight w:val="360"/>
        </w:trPr>
        <w:tc>
          <w:tcPr>
            <w:tcW w:w="1965" w:type="dxa"/>
            <w:vAlign w:val="bottom"/>
          </w:tcPr>
          <w:p w14:paraId="2AC46EC2" w14:textId="167A73E2" w:rsidR="00952D87" w:rsidRPr="00D16EBD" w:rsidRDefault="00C06020"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2</w:t>
            </w:r>
            <w:r w:rsidR="00630C31">
              <w:rPr>
                <w:rFonts w:ascii="Oslo Sans Office" w:eastAsia="Times New Roman" w:hAnsi="Oslo Sans Office" w:cs="Times New Roman"/>
                <w:szCs w:val="16"/>
                <w:lang w:eastAsia="nb-NO"/>
              </w:rPr>
              <w:t>6</w:t>
            </w:r>
          </w:p>
        </w:tc>
        <w:tc>
          <w:tcPr>
            <w:tcW w:w="7211" w:type="dxa"/>
            <w:vAlign w:val="bottom"/>
          </w:tcPr>
          <w:p w14:paraId="4CD9E384" w14:textId="247C061F" w:rsidR="00952D87" w:rsidRPr="00D16EBD" w:rsidRDefault="00952D87" w:rsidP="00952D87">
            <w:pPr>
              <w:spacing w:after="0" w:line="240" w:lineRule="auto"/>
              <w:rPr>
                <w:rFonts w:ascii="Oslo Sans Office" w:eastAsia="Times New Roman" w:hAnsi="Oslo Sans Office" w:cs="Times New Roman"/>
                <w:color w:val="0070C0"/>
                <w:szCs w:val="16"/>
                <w:lang w:eastAsia="nb-NO"/>
              </w:rPr>
            </w:pPr>
            <w:r w:rsidRPr="00BE329E">
              <w:rPr>
                <w:rFonts w:ascii="Oslo Sans Office" w:eastAsia="Times New Roman" w:hAnsi="Oslo Sans Office" w:cs="Times New Roman"/>
                <w:szCs w:val="16"/>
                <w:lang w:eastAsia="nb-NO"/>
              </w:rPr>
              <w:t>Tilbudsfrist</w:t>
            </w:r>
          </w:p>
        </w:tc>
      </w:tr>
      <w:tr w:rsidR="00952D87" w:rsidRPr="00D16EBD" w14:paraId="37274BA3" w14:textId="77777777" w:rsidTr="00D337BB">
        <w:trPr>
          <w:trHeight w:val="249"/>
        </w:trPr>
        <w:tc>
          <w:tcPr>
            <w:tcW w:w="1965" w:type="dxa"/>
            <w:vAlign w:val="bottom"/>
          </w:tcPr>
          <w:p w14:paraId="6FB8247E" w14:textId="3D36E5EB" w:rsidR="00952D87" w:rsidRPr="00D16EBD" w:rsidRDefault="008C11E1"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26/27</w:t>
            </w:r>
          </w:p>
        </w:tc>
        <w:tc>
          <w:tcPr>
            <w:tcW w:w="7211" w:type="dxa"/>
            <w:vAlign w:val="bottom"/>
          </w:tcPr>
          <w:p w14:paraId="065CF4C8" w14:textId="77777777" w:rsidR="00952D87" w:rsidRPr="00D16EBD" w:rsidRDefault="00952D87" w:rsidP="00952D87">
            <w:pPr>
              <w:spacing w:after="0" w:line="240" w:lineRule="auto"/>
              <w:rPr>
                <w:rFonts w:ascii="Oslo Sans Office" w:eastAsia="Times New Roman" w:hAnsi="Oslo Sans Office" w:cs="Times New Roman"/>
                <w:szCs w:val="16"/>
                <w:lang w:eastAsia="nb-NO"/>
              </w:rPr>
            </w:pPr>
            <w:r w:rsidRPr="00D16EBD">
              <w:rPr>
                <w:rFonts w:ascii="Oslo Sans Office" w:eastAsia="Times New Roman" w:hAnsi="Oslo Sans Office" w:cs="Times New Roman"/>
                <w:szCs w:val="16"/>
                <w:lang w:eastAsia="nb-NO"/>
              </w:rPr>
              <w:t>Evaluering av kvalifikasjoner og tilbud, samt valg av tilbud</w:t>
            </w:r>
          </w:p>
        </w:tc>
      </w:tr>
      <w:tr w:rsidR="00952D87" w:rsidRPr="00D16EBD" w14:paraId="7EAF902B" w14:textId="77777777" w:rsidTr="00D337BB">
        <w:trPr>
          <w:trHeight w:val="249"/>
        </w:trPr>
        <w:tc>
          <w:tcPr>
            <w:tcW w:w="1965" w:type="dxa"/>
            <w:vAlign w:val="bottom"/>
          </w:tcPr>
          <w:p w14:paraId="798D81C8" w14:textId="65E6ED0F" w:rsidR="00952D87" w:rsidRPr="00D16EBD" w:rsidRDefault="000721A0"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27</w:t>
            </w:r>
          </w:p>
        </w:tc>
        <w:tc>
          <w:tcPr>
            <w:tcW w:w="7211" w:type="dxa"/>
            <w:vAlign w:val="bottom"/>
          </w:tcPr>
          <w:p w14:paraId="44B8C021" w14:textId="77777777" w:rsidR="00952D87" w:rsidRPr="00D16EBD" w:rsidRDefault="00952D87" w:rsidP="00952D87">
            <w:pPr>
              <w:spacing w:after="0" w:line="240" w:lineRule="auto"/>
              <w:rPr>
                <w:rFonts w:ascii="Oslo Sans Office" w:eastAsia="Times New Roman" w:hAnsi="Oslo Sans Office" w:cs="Times New Roman"/>
                <w:szCs w:val="16"/>
                <w:lang w:eastAsia="nb-NO"/>
              </w:rPr>
            </w:pPr>
            <w:r w:rsidRPr="00D16EBD">
              <w:rPr>
                <w:rFonts w:ascii="Oslo Sans Office" w:eastAsia="Times New Roman" w:hAnsi="Oslo Sans Office" w:cs="Times New Roman"/>
                <w:szCs w:val="16"/>
                <w:lang w:eastAsia="nb-NO"/>
              </w:rPr>
              <w:t>Utsendelse av tildelingsbrev</w:t>
            </w:r>
          </w:p>
        </w:tc>
      </w:tr>
      <w:tr w:rsidR="00952D87" w:rsidRPr="00D16EBD" w14:paraId="63DEC280" w14:textId="77777777" w:rsidTr="00D337BB">
        <w:trPr>
          <w:trHeight w:val="264"/>
        </w:trPr>
        <w:tc>
          <w:tcPr>
            <w:tcW w:w="1965" w:type="dxa"/>
            <w:vAlign w:val="bottom"/>
          </w:tcPr>
          <w:p w14:paraId="303ACE30" w14:textId="7FC1107B" w:rsidR="00952D87" w:rsidRPr="00D16EBD" w:rsidRDefault="000721A0"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28</w:t>
            </w:r>
          </w:p>
        </w:tc>
        <w:tc>
          <w:tcPr>
            <w:tcW w:w="7211" w:type="dxa"/>
            <w:vAlign w:val="bottom"/>
          </w:tcPr>
          <w:p w14:paraId="5B04D7FC" w14:textId="09021DF8" w:rsidR="00952D87" w:rsidRPr="00D16EBD" w:rsidRDefault="00952D87" w:rsidP="00952D87">
            <w:pPr>
              <w:spacing w:after="0" w:line="240" w:lineRule="auto"/>
              <w:rPr>
                <w:rFonts w:ascii="Oslo Sans Office" w:eastAsia="Times New Roman" w:hAnsi="Oslo Sans Office" w:cs="Times New Roman"/>
                <w:szCs w:val="16"/>
                <w:lang w:eastAsia="nb-NO"/>
              </w:rPr>
            </w:pPr>
            <w:r w:rsidRPr="00D16EBD">
              <w:rPr>
                <w:rFonts w:ascii="Oslo Sans Office" w:eastAsia="Times New Roman" w:hAnsi="Oslo Sans Office" w:cs="Times New Roman"/>
                <w:szCs w:val="16"/>
                <w:lang w:eastAsia="nb-NO"/>
              </w:rPr>
              <w:t>Kontraktsinngåelse</w:t>
            </w:r>
          </w:p>
        </w:tc>
      </w:tr>
      <w:tr w:rsidR="00952D87" w:rsidRPr="00D16EBD" w14:paraId="246B78E9" w14:textId="77777777" w:rsidTr="00D337BB">
        <w:trPr>
          <w:trHeight w:val="264"/>
        </w:trPr>
        <w:tc>
          <w:tcPr>
            <w:tcW w:w="1965" w:type="dxa"/>
            <w:vAlign w:val="bottom"/>
          </w:tcPr>
          <w:p w14:paraId="73D88E2D" w14:textId="5C1B19C9" w:rsidR="00952D87" w:rsidRPr="00D16EBD" w:rsidRDefault="00103504" w:rsidP="00952D87">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32</w:t>
            </w:r>
          </w:p>
        </w:tc>
        <w:tc>
          <w:tcPr>
            <w:tcW w:w="7211" w:type="dxa"/>
            <w:vAlign w:val="bottom"/>
          </w:tcPr>
          <w:p w14:paraId="55D340D8" w14:textId="77777777" w:rsidR="00952D87" w:rsidRPr="00D16EBD" w:rsidRDefault="00952D87" w:rsidP="00952D87">
            <w:pPr>
              <w:spacing w:after="0" w:line="240" w:lineRule="auto"/>
              <w:rPr>
                <w:rFonts w:ascii="Oslo Sans Office" w:eastAsia="Times New Roman" w:hAnsi="Oslo Sans Office" w:cs="Times New Roman"/>
                <w:szCs w:val="16"/>
                <w:lang w:eastAsia="nb-NO"/>
              </w:rPr>
            </w:pPr>
            <w:r w:rsidRPr="00D16EBD">
              <w:rPr>
                <w:rFonts w:ascii="Oslo Sans Office" w:eastAsia="Times New Roman" w:hAnsi="Oslo Sans Office" w:cs="Times New Roman"/>
                <w:szCs w:val="16"/>
                <w:lang w:eastAsia="nb-NO"/>
              </w:rPr>
              <w:t>Oppstart av kontrakt</w:t>
            </w:r>
          </w:p>
        </w:tc>
      </w:tr>
    </w:tbl>
    <w:p w14:paraId="676BF852" w14:textId="77777777" w:rsidR="002C4274" w:rsidRPr="00952D87" w:rsidRDefault="002C4274" w:rsidP="00952D87">
      <w:pPr>
        <w:spacing w:after="0" w:line="240" w:lineRule="auto"/>
        <w:rPr>
          <w:rFonts w:ascii="Oslo Sans Office" w:eastAsia="Times New Roman" w:hAnsi="Oslo Sans Office" w:cs="Times New Roman"/>
          <w:sz w:val="24"/>
          <w:szCs w:val="20"/>
          <w:lang w:eastAsia="nb-NO"/>
        </w:rPr>
      </w:pPr>
    </w:p>
    <w:p w14:paraId="79C3CEC3" w14:textId="04B7E33D" w:rsidR="00952D87" w:rsidRPr="00CA1298" w:rsidRDefault="00952D87" w:rsidP="00985EDB">
      <w:pPr>
        <w:pStyle w:val="Overskrift1"/>
        <w:rPr>
          <w:color w:val="F79646"/>
          <w:sz w:val="28"/>
          <w:szCs w:val="18"/>
        </w:rPr>
      </w:pPr>
      <w:bookmarkStart w:id="5" w:name="_Toc231207516"/>
      <w:r w:rsidRPr="00CA1298">
        <w:rPr>
          <w:sz w:val="28"/>
          <w:szCs w:val="18"/>
        </w:rPr>
        <w:lastRenderedPageBreak/>
        <w:t>KONTRAKT</w:t>
      </w:r>
      <w:bookmarkEnd w:id="5"/>
    </w:p>
    <w:p w14:paraId="29817F59" w14:textId="45366F26" w:rsidR="00282C00" w:rsidRPr="00CA1298" w:rsidRDefault="00282C00" w:rsidP="00985EDB">
      <w:pPr>
        <w:pStyle w:val="Overskrift2"/>
        <w:rPr>
          <w:sz w:val="22"/>
          <w:szCs w:val="22"/>
        </w:rPr>
      </w:pPr>
      <w:bookmarkStart w:id="6" w:name="_Toc231207517"/>
      <w:r w:rsidRPr="00CA1298">
        <w:rPr>
          <w:sz w:val="22"/>
          <w:szCs w:val="22"/>
        </w:rPr>
        <w:t>Kontrakttype</w:t>
      </w:r>
      <w:bookmarkEnd w:id="6"/>
    </w:p>
    <w:p w14:paraId="0ECA0418" w14:textId="453DFFAF" w:rsidR="00D229D4" w:rsidRDefault="00D229D4" w:rsidP="00D229D4">
      <w:pPr>
        <w:rPr>
          <w:lang w:eastAsia="nb-NO"/>
        </w:rPr>
      </w:pPr>
      <w:r>
        <w:rPr>
          <w:lang w:eastAsia="nb-NO"/>
        </w:rPr>
        <w:t xml:space="preserve">Avtaleforholdet vil bli regulert av </w:t>
      </w:r>
      <w:r w:rsidR="007A10FA">
        <w:rPr>
          <w:lang w:eastAsia="nb-NO"/>
        </w:rPr>
        <w:t>NS8406</w:t>
      </w:r>
      <w:r w:rsidR="00500889">
        <w:rPr>
          <w:lang w:eastAsia="nb-NO"/>
        </w:rPr>
        <w:t>, se vedlagte kontraktsformular. Oppdragsgiver anbefaler Leverandørene å sette seg gru</w:t>
      </w:r>
      <w:r w:rsidR="007E3B6A">
        <w:rPr>
          <w:lang w:eastAsia="nb-NO"/>
        </w:rPr>
        <w:t>n</w:t>
      </w:r>
      <w:r w:rsidR="00500889">
        <w:rPr>
          <w:lang w:eastAsia="nb-NO"/>
        </w:rPr>
        <w:t xml:space="preserve">dig inn i kontrakten og vedleggene. </w:t>
      </w:r>
    </w:p>
    <w:p w14:paraId="235B996E" w14:textId="306D082E" w:rsidR="00282C00" w:rsidRPr="00675634" w:rsidRDefault="00282C00" w:rsidP="00985EDB">
      <w:pPr>
        <w:pStyle w:val="Overskrift2"/>
        <w:rPr>
          <w:sz w:val="22"/>
          <w:szCs w:val="22"/>
        </w:rPr>
      </w:pPr>
      <w:bookmarkStart w:id="7" w:name="_Toc231207518"/>
      <w:r w:rsidRPr="00675634">
        <w:rPr>
          <w:sz w:val="22"/>
          <w:szCs w:val="22"/>
        </w:rPr>
        <w:t>Kontraktsperiode</w:t>
      </w:r>
      <w:bookmarkEnd w:id="7"/>
    </w:p>
    <w:p w14:paraId="7A377D89" w14:textId="6E63029A" w:rsidR="00373BF2" w:rsidRDefault="00373BF2" w:rsidP="00373BF2">
      <w:pPr>
        <w:rPr>
          <w:lang w:eastAsia="nb-NO"/>
        </w:rPr>
      </w:pPr>
      <w:r>
        <w:rPr>
          <w:lang w:eastAsia="nb-NO"/>
        </w:rPr>
        <w:t xml:space="preserve">Kontraktsperioden løper til ferdigstillelse. </w:t>
      </w:r>
      <w:r w:rsidR="00ED4B68">
        <w:rPr>
          <w:lang w:eastAsia="nb-NO"/>
        </w:rPr>
        <w:t>Absolutte sluttfrist</w:t>
      </w:r>
      <w:r>
        <w:rPr>
          <w:lang w:eastAsia="nb-NO"/>
        </w:rPr>
        <w:t xml:space="preserve"> settes til </w:t>
      </w:r>
      <w:r w:rsidR="00ED4B68">
        <w:rPr>
          <w:lang w:eastAsia="nb-NO"/>
        </w:rPr>
        <w:t>30. november</w:t>
      </w:r>
      <w:r>
        <w:rPr>
          <w:lang w:eastAsia="nb-NO"/>
        </w:rPr>
        <w:t xml:space="preserve"> 2026.</w:t>
      </w:r>
    </w:p>
    <w:p w14:paraId="44E1F573" w14:textId="08EF7C58" w:rsidR="00952D87" w:rsidRPr="00D477AB" w:rsidRDefault="00D65A6A" w:rsidP="00985EDB">
      <w:pPr>
        <w:pStyle w:val="Overskrift2"/>
        <w:rPr>
          <w:sz w:val="22"/>
          <w:szCs w:val="22"/>
        </w:rPr>
      </w:pPr>
      <w:bookmarkStart w:id="8" w:name="_Toc231207519"/>
      <w:r w:rsidRPr="00D477AB">
        <w:rPr>
          <w:sz w:val="22"/>
          <w:szCs w:val="22"/>
        </w:rPr>
        <w:t>Kontraktsbestemmelser</w:t>
      </w:r>
      <w:bookmarkEnd w:id="8"/>
    </w:p>
    <w:p w14:paraId="2072C99B" w14:textId="446FD5C1" w:rsidR="00D65A6A" w:rsidRPr="00884F0A" w:rsidRDefault="00D65A6A" w:rsidP="00D65A6A">
      <w:pPr>
        <w:rPr>
          <w:lang w:eastAsia="nb-NO"/>
        </w:rPr>
      </w:pPr>
      <w:r w:rsidRPr="00884F0A">
        <w:rPr>
          <w:lang w:eastAsia="nb-NO"/>
        </w:rPr>
        <w:t>Oppdragsgiver ønsker å gjøre Leverandørene særlige oppmerksomme på følgende punkter i kontraktsformularet:</w:t>
      </w:r>
    </w:p>
    <w:p w14:paraId="189E0498" w14:textId="5A952DB1" w:rsidR="00675634" w:rsidRPr="00D27334" w:rsidRDefault="003F34D0" w:rsidP="006361DF">
      <w:pPr>
        <w:ind w:left="431"/>
        <w:rPr>
          <w:highlight w:val="yellow"/>
          <w:lang w:eastAsia="nb-NO"/>
        </w:rPr>
      </w:pPr>
      <w:r w:rsidRPr="00D27334">
        <w:rPr>
          <w:lang w:eastAsia="nb-NO"/>
        </w:rPr>
        <w:t xml:space="preserve">Punkt </w:t>
      </w:r>
      <w:r w:rsidR="00D27334" w:rsidRPr="00D27334">
        <w:rPr>
          <w:lang w:eastAsia="nb-NO"/>
        </w:rPr>
        <w:t>13</w:t>
      </w:r>
      <w:r w:rsidRPr="00D27334">
        <w:rPr>
          <w:lang w:eastAsia="nb-NO"/>
        </w:rPr>
        <w:t>:</w:t>
      </w:r>
      <w:r w:rsidR="006361DF">
        <w:rPr>
          <w:lang w:eastAsia="nb-NO"/>
        </w:rPr>
        <w:tab/>
      </w:r>
      <w:r w:rsidRPr="00884F0A">
        <w:rPr>
          <w:lang w:eastAsia="nb-NO"/>
        </w:rPr>
        <w:tab/>
        <w:t>Oslo kommunes seriøsitetsbestemmelser</w:t>
      </w:r>
      <w:r>
        <w:rPr>
          <w:highlight w:val="yellow"/>
          <w:lang w:eastAsia="nb-NO"/>
        </w:rPr>
        <w:br/>
      </w:r>
      <w:r w:rsidRPr="006361DF">
        <w:rPr>
          <w:lang w:eastAsia="nb-NO"/>
        </w:rPr>
        <w:t xml:space="preserve">Punkt </w:t>
      </w:r>
      <w:r w:rsidR="006361DF" w:rsidRPr="006361DF">
        <w:rPr>
          <w:lang w:eastAsia="nb-NO"/>
        </w:rPr>
        <w:t>13.7</w:t>
      </w:r>
      <w:r w:rsidRPr="006361DF">
        <w:rPr>
          <w:lang w:eastAsia="nb-NO"/>
        </w:rPr>
        <w:t xml:space="preserve">: </w:t>
      </w:r>
      <w:r w:rsidRPr="00884F0A">
        <w:rPr>
          <w:lang w:eastAsia="nb-NO"/>
        </w:rPr>
        <w:tab/>
        <w:t>Signering av fullmakt for utvidet skatteattest</w:t>
      </w:r>
      <w:r>
        <w:rPr>
          <w:highlight w:val="yellow"/>
          <w:lang w:eastAsia="nb-NO"/>
        </w:rPr>
        <w:br/>
      </w:r>
      <w:r w:rsidRPr="003142E9">
        <w:rPr>
          <w:lang w:eastAsia="nb-NO"/>
        </w:rPr>
        <w:t xml:space="preserve">Punkt </w:t>
      </w:r>
      <w:r w:rsidR="003142E9" w:rsidRPr="003142E9">
        <w:rPr>
          <w:lang w:eastAsia="nb-NO"/>
        </w:rPr>
        <w:t>17</w:t>
      </w:r>
      <w:r w:rsidRPr="003142E9">
        <w:rPr>
          <w:lang w:eastAsia="nb-NO"/>
        </w:rPr>
        <w:t xml:space="preserve">: </w:t>
      </w:r>
      <w:r w:rsidR="006361DF">
        <w:rPr>
          <w:lang w:eastAsia="nb-NO"/>
        </w:rPr>
        <w:tab/>
      </w:r>
      <w:r w:rsidRPr="00884F0A">
        <w:rPr>
          <w:lang w:eastAsia="nb-NO"/>
        </w:rPr>
        <w:tab/>
        <w:t>Oslo kommunes miljøbestemmelser</w:t>
      </w:r>
      <w:r w:rsidR="00952D87" w:rsidRPr="00CA1298">
        <w:rPr>
          <w:rFonts w:ascii="Oslo Sans Office" w:eastAsia="Times New Roman" w:hAnsi="Oslo Sans Office" w:cs="Times New Roman"/>
          <w:szCs w:val="20"/>
          <w:lang w:eastAsia="nb-NO"/>
        </w:rPr>
        <w:t xml:space="preserve"> </w:t>
      </w:r>
    </w:p>
    <w:p w14:paraId="00F41F1B" w14:textId="30B2BDDE" w:rsidR="00952D87" w:rsidRPr="00CA1298" w:rsidRDefault="00952D87" w:rsidP="00985EDB">
      <w:pPr>
        <w:pStyle w:val="Overskrift1"/>
        <w:rPr>
          <w:color w:val="F79646"/>
          <w:sz w:val="28"/>
          <w:szCs w:val="18"/>
        </w:rPr>
      </w:pPr>
      <w:bookmarkStart w:id="9" w:name="_Toc231207520"/>
      <w:r w:rsidRPr="00CA1298">
        <w:rPr>
          <w:sz w:val="28"/>
          <w:szCs w:val="18"/>
        </w:rPr>
        <w:t>Regler for gjennomføring av konkurransen</w:t>
      </w:r>
      <w:bookmarkEnd w:id="9"/>
    </w:p>
    <w:p w14:paraId="3059FA0B" w14:textId="6A438332" w:rsidR="00952D87" w:rsidRPr="00CA1298" w:rsidRDefault="00952D87" w:rsidP="00985EDB">
      <w:pPr>
        <w:pStyle w:val="Overskrift2"/>
        <w:rPr>
          <w:sz w:val="22"/>
          <w:szCs w:val="22"/>
        </w:rPr>
      </w:pPr>
      <w:bookmarkStart w:id="10" w:name="_Toc231207521"/>
      <w:r w:rsidRPr="00CA1298">
        <w:rPr>
          <w:sz w:val="22"/>
          <w:szCs w:val="22"/>
        </w:rPr>
        <w:t>Prosedyre</w:t>
      </w:r>
      <w:bookmarkEnd w:id="10"/>
    </w:p>
    <w:p w14:paraId="06DA4A6C" w14:textId="710744BC" w:rsidR="00952D87" w:rsidRPr="00CA1298" w:rsidRDefault="00952D87" w:rsidP="00BE4B8B">
      <w:pPr>
        <w:rPr>
          <w:lang w:eastAsia="nb-NO"/>
        </w:rPr>
      </w:pPr>
      <w:r w:rsidRPr="00CA1298">
        <w:rPr>
          <w:lang w:eastAsia="nb-NO"/>
        </w:rPr>
        <w:t>Konkurransen om anskaffelse av</w:t>
      </w:r>
      <w:r w:rsidR="00BE4B8B">
        <w:rPr>
          <w:lang w:eastAsia="nb-NO"/>
        </w:rPr>
        <w:t xml:space="preserve"> rehabilitering av</w:t>
      </w:r>
      <w:r w:rsidR="00675634">
        <w:rPr>
          <w:lang w:eastAsia="nb-NO"/>
        </w:rPr>
        <w:t xml:space="preserve"> muren/fundamenter</w:t>
      </w:r>
      <w:r w:rsidR="00BE4B8B">
        <w:rPr>
          <w:lang w:eastAsia="nb-NO"/>
        </w:rPr>
        <w:t xml:space="preserve"> under pumpehuset</w:t>
      </w:r>
      <w:r w:rsidRPr="00CA1298">
        <w:rPr>
          <w:color w:val="0070C0"/>
          <w:lang w:eastAsia="nb-NO"/>
        </w:rPr>
        <w:t xml:space="preserve"> </w:t>
      </w:r>
      <w:r w:rsidRPr="00CA1298">
        <w:rPr>
          <w:lang w:eastAsia="nb-NO"/>
        </w:rPr>
        <w:t>gjennomføres i henhold til lov av 17. juni 2016 nr. 73 om offentlige anskaffelser (LOA) og forskrift om offentlige anskaffelser av 12. august 2016 nr. 974 (FOA) del I, samt tilbudsbestemmelsene som følger av denne tilbudsinnbydelsen.</w:t>
      </w:r>
    </w:p>
    <w:p w14:paraId="5C777EF5" w14:textId="5BAB3EA3" w:rsidR="00952D87" w:rsidRDefault="00952D87" w:rsidP="00BE4B8B">
      <w:pPr>
        <w:rPr>
          <w:lang w:eastAsia="nb-NO"/>
        </w:rPr>
      </w:pPr>
      <w:r w:rsidRPr="00CA1298">
        <w:rPr>
          <w:lang w:eastAsia="nb-NO"/>
        </w:rPr>
        <w:t xml:space="preserve">I utgangspunktet vil konkurransen avgjøres på grunnlag av de innleverte tilbudene. Oppdragsgiver forbeholder seg likevel retten til å gjennomføre forhandlinger. Dersom det gjennomføres </w:t>
      </w:r>
      <w:r w:rsidR="006B40A2" w:rsidRPr="00CA1298">
        <w:rPr>
          <w:lang w:eastAsia="nb-NO"/>
        </w:rPr>
        <w:t>forhandlinger,</w:t>
      </w:r>
      <w:r w:rsidRPr="00CA1298">
        <w:rPr>
          <w:lang w:eastAsia="nb-NO"/>
        </w:rPr>
        <w:t xml:space="preserve"> vil samtlige tilbydere bli invitert og få anledning til å inngi revidert tilbud.</w:t>
      </w:r>
    </w:p>
    <w:p w14:paraId="5D6D3A60" w14:textId="2E86C655" w:rsidR="000C1DC5" w:rsidRDefault="000C1DC5" w:rsidP="000C1DC5">
      <w:pPr>
        <w:pStyle w:val="Overskrift2"/>
        <w:rPr>
          <w:sz w:val="22"/>
          <w:szCs w:val="22"/>
        </w:rPr>
      </w:pPr>
      <w:bookmarkStart w:id="11" w:name="_Toc231207522"/>
      <w:r>
        <w:rPr>
          <w:sz w:val="22"/>
          <w:szCs w:val="22"/>
        </w:rPr>
        <w:t>Tilbudsbefaring/tilbudskonferanse</w:t>
      </w:r>
      <w:bookmarkEnd w:id="11"/>
    </w:p>
    <w:p w14:paraId="0058A84C" w14:textId="197724F6" w:rsidR="000C1DC5" w:rsidRDefault="00131CC5" w:rsidP="000C1DC5">
      <w:pPr>
        <w:rPr>
          <w:lang w:eastAsia="nb-NO"/>
        </w:rPr>
      </w:pPr>
      <w:r>
        <w:rPr>
          <w:lang w:eastAsia="nb-NO"/>
        </w:rPr>
        <w:t xml:space="preserve">Det vil bli avholdt tilbudsbefaring </w:t>
      </w:r>
      <w:r w:rsidR="00576BEC">
        <w:rPr>
          <w:lang w:eastAsia="nb-NO"/>
        </w:rPr>
        <w:t xml:space="preserve">onsdag 10. juni </w:t>
      </w:r>
      <w:r>
        <w:rPr>
          <w:lang w:eastAsia="nb-NO"/>
        </w:rPr>
        <w:t xml:space="preserve">2026 kl. </w:t>
      </w:r>
      <w:r w:rsidR="00576BEC">
        <w:rPr>
          <w:lang w:eastAsia="nb-NO"/>
        </w:rPr>
        <w:t>1</w:t>
      </w:r>
      <w:r w:rsidR="00953791">
        <w:rPr>
          <w:lang w:eastAsia="nb-NO"/>
        </w:rPr>
        <w:t>3</w:t>
      </w:r>
      <w:r w:rsidR="00576BEC">
        <w:rPr>
          <w:lang w:eastAsia="nb-NO"/>
        </w:rPr>
        <w:t>.00.</w:t>
      </w:r>
    </w:p>
    <w:p w14:paraId="0C922DEE" w14:textId="72261507" w:rsidR="00131CC5" w:rsidRDefault="00131CC5" w:rsidP="000C1DC5">
      <w:pPr>
        <w:rPr>
          <w:lang w:eastAsia="nb-NO"/>
        </w:rPr>
      </w:pPr>
      <w:r>
        <w:rPr>
          <w:lang w:eastAsia="nb-NO"/>
        </w:rPr>
        <w:t>Påmelding sendes på melding i KGV senest dagen før. Leverandørene bes angi hvem som skal delta på tilbudsbefaring</w:t>
      </w:r>
      <w:r w:rsidR="00A265C5">
        <w:rPr>
          <w:lang w:eastAsia="nb-NO"/>
        </w:rPr>
        <w:t xml:space="preserve">en. Befaringen kan bli avlyst dersom ingen melder seg på. </w:t>
      </w:r>
    </w:p>
    <w:p w14:paraId="6B6821AB" w14:textId="71B6553D" w:rsidR="00A265C5" w:rsidRDefault="00A265C5" w:rsidP="000C1DC5">
      <w:pPr>
        <w:rPr>
          <w:lang w:eastAsia="nb-NO"/>
        </w:rPr>
      </w:pPr>
      <w:r>
        <w:rPr>
          <w:lang w:eastAsia="nb-NO"/>
        </w:rPr>
        <w:t xml:space="preserve">Leverandørene anmodes om å sende inn eventuelle spørsmål på forhånd slik at Oppdragsgiver får anledning til å forberede sine svar. Spørsmål vil bli anonymisert. </w:t>
      </w:r>
    </w:p>
    <w:p w14:paraId="3995D3E3" w14:textId="48B90F2B" w:rsidR="0087171E" w:rsidRDefault="0087171E" w:rsidP="000C1DC5">
      <w:pPr>
        <w:rPr>
          <w:lang w:eastAsia="nb-NO"/>
        </w:rPr>
      </w:pPr>
      <w:r>
        <w:rPr>
          <w:lang w:eastAsia="nb-NO"/>
        </w:rPr>
        <w:t>Referat fra tilbudsbefaringen gjøres tilgjengelig uten ugrunnet opphold i KGV.</w:t>
      </w:r>
    </w:p>
    <w:p w14:paraId="375235AC" w14:textId="44313BC6" w:rsidR="0087171E" w:rsidRPr="000C1DC5" w:rsidRDefault="0087171E" w:rsidP="000C1DC5">
      <w:pPr>
        <w:rPr>
          <w:lang w:eastAsia="nb-NO"/>
        </w:rPr>
      </w:pPr>
      <w:r>
        <w:rPr>
          <w:lang w:eastAsia="nb-NO"/>
        </w:rPr>
        <w:t xml:space="preserve">Reiseutgifter med videre i forbindelse med tilbudsbefaringen dekkes av den enkelte Leverandør. </w:t>
      </w:r>
    </w:p>
    <w:p w14:paraId="6F4E7603" w14:textId="7FDCAAB1" w:rsidR="00952D87" w:rsidRPr="0081225A" w:rsidRDefault="00952D87" w:rsidP="00985EDB">
      <w:pPr>
        <w:pStyle w:val="Overskrift2"/>
        <w:rPr>
          <w:sz w:val="22"/>
          <w:szCs w:val="22"/>
        </w:rPr>
      </w:pPr>
      <w:bookmarkStart w:id="12" w:name="_Toc231207523"/>
      <w:r w:rsidRPr="0081225A">
        <w:rPr>
          <w:sz w:val="22"/>
          <w:szCs w:val="22"/>
        </w:rPr>
        <w:lastRenderedPageBreak/>
        <w:t>Tilbudsfrist</w:t>
      </w:r>
      <w:bookmarkEnd w:id="12"/>
    </w:p>
    <w:p w14:paraId="018D6C10" w14:textId="67F81585" w:rsidR="007777C1" w:rsidRDefault="00952D87" w:rsidP="007777C1">
      <w:pPr>
        <w:rPr>
          <w:lang w:eastAsia="nb-NO"/>
        </w:rPr>
      </w:pPr>
      <w:r w:rsidRPr="00CA1298">
        <w:rPr>
          <w:lang w:eastAsia="nb-NO"/>
        </w:rPr>
        <w:t>Frist for innlevering av tilbud fremgår av</w:t>
      </w:r>
      <w:r w:rsidR="0081225A">
        <w:rPr>
          <w:lang w:eastAsia="nb-NO"/>
        </w:rPr>
        <w:t xml:space="preserve"> KGV.</w:t>
      </w:r>
    </w:p>
    <w:p w14:paraId="1074F286" w14:textId="7F21839F" w:rsidR="007777C1" w:rsidRPr="00CA1298" w:rsidRDefault="007777C1" w:rsidP="007777C1">
      <w:pPr>
        <w:rPr>
          <w:lang w:eastAsia="nb-NO"/>
        </w:rPr>
      </w:pPr>
      <w:r>
        <w:rPr>
          <w:lang w:eastAsia="nb-NO"/>
        </w:rPr>
        <w:t xml:space="preserve">For sent innkomne tilbud vil bli avvist. </w:t>
      </w:r>
    </w:p>
    <w:p w14:paraId="469DC1E9" w14:textId="1A204696" w:rsidR="00952D87" w:rsidRPr="00CA1298" w:rsidRDefault="00952D87" w:rsidP="00985EDB">
      <w:pPr>
        <w:pStyle w:val="Overskrift2"/>
        <w:rPr>
          <w:sz w:val="22"/>
          <w:szCs w:val="22"/>
        </w:rPr>
      </w:pPr>
      <w:bookmarkStart w:id="13" w:name="_Toc231207524"/>
      <w:r w:rsidRPr="00CA1298">
        <w:rPr>
          <w:sz w:val="22"/>
          <w:szCs w:val="22"/>
        </w:rPr>
        <w:t>Innlevering av tilbud og vedståelsesfrist</w:t>
      </w:r>
      <w:bookmarkEnd w:id="13"/>
    </w:p>
    <w:p w14:paraId="36B86FD4" w14:textId="659676C0" w:rsidR="00FC4E11" w:rsidRDefault="007777C1" w:rsidP="00B23DEC">
      <w:pPr>
        <w:rPr>
          <w:lang w:eastAsia="nb-NO"/>
        </w:rPr>
      </w:pPr>
      <w:r>
        <w:rPr>
          <w:lang w:eastAsia="nb-NO"/>
        </w:rPr>
        <w:t>Tilbudet skal leveres via KGV og skal være på norsk. Tilbudet skal være skriftlig og bindende. Leverandøren er bundet av tilbudet i 3 måneder</w:t>
      </w:r>
      <w:r w:rsidR="00BC0038">
        <w:rPr>
          <w:lang w:eastAsia="nb-NO"/>
        </w:rPr>
        <w:t xml:space="preserve"> etter frist for innlevering av tilbud.</w:t>
      </w:r>
    </w:p>
    <w:p w14:paraId="09E6127A" w14:textId="58258B32" w:rsidR="00BC0038" w:rsidRDefault="00BC0038" w:rsidP="00B23DEC">
      <w:pPr>
        <w:rPr>
          <w:lang w:eastAsia="nb-NO"/>
        </w:rPr>
      </w:pPr>
      <w:r>
        <w:rPr>
          <w:lang w:eastAsia="nb-NO"/>
        </w:rPr>
        <w:t>I tillegg bes det levert en utgave av tilbudet hvor det som Leverandøren mener er forretningshemmeligheter er sladdet.</w:t>
      </w:r>
    </w:p>
    <w:p w14:paraId="166E0AEC" w14:textId="762B4F92" w:rsidR="00952D87" w:rsidRPr="00430969" w:rsidRDefault="00952D87" w:rsidP="6E99FF84">
      <w:pPr>
        <w:pStyle w:val="Overskrift2"/>
        <w:rPr>
          <w:sz w:val="22"/>
          <w:szCs w:val="22"/>
        </w:rPr>
      </w:pPr>
      <w:bookmarkStart w:id="14" w:name="_Toc231207525"/>
      <w:r w:rsidRPr="00430969">
        <w:rPr>
          <w:sz w:val="22"/>
          <w:szCs w:val="22"/>
        </w:rPr>
        <w:t>Oppdragsgivers kontaktperson</w:t>
      </w:r>
      <w:bookmarkEnd w:id="14"/>
    </w:p>
    <w:p w14:paraId="46BEB887" w14:textId="6D400829" w:rsidR="0079447D" w:rsidRDefault="00840ACC" w:rsidP="007E20ED">
      <w:pPr>
        <w:rPr>
          <w:lang w:eastAsia="nb-NO"/>
        </w:rPr>
      </w:pPr>
      <w:r>
        <w:rPr>
          <w:lang w:eastAsia="nb-NO"/>
        </w:rPr>
        <w:t>All kommunikasjon, herunder eventuelle spørsmål, skal skje gjennom kommunens verktøy for konkurransegjennomføring (KGV).</w:t>
      </w:r>
      <w:r w:rsidR="004418B7">
        <w:rPr>
          <w:lang w:eastAsia="nb-NO"/>
        </w:rPr>
        <w:t xml:space="preserve"> </w:t>
      </w:r>
    </w:p>
    <w:p w14:paraId="7A07B35B" w14:textId="5FA77508" w:rsidR="00952D87" w:rsidRPr="00373BF2" w:rsidRDefault="00952D87" w:rsidP="00373BF2">
      <w:pPr>
        <w:rPr>
          <w:lang w:eastAsia="nb-NO"/>
        </w:rPr>
      </w:pPr>
      <w:r w:rsidRPr="002B4680">
        <w:rPr>
          <w:lang w:eastAsia="nb-NO"/>
        </w:rPr>
        <w:t>Det skal ikke være kontakt/kommunikasjon med andre personer hos oppdragsgiver enn nevnte kontaktperson.</w:t>
      </w:r>
    </w:p>
    <w:p w14:paraId="708547FC" w14:textId="6EBFA05A" w:rsidR="00952D87" w:rsidRPr="002B4680" w:rsidRDefault="007F3538" w:rsidP="00985EDB">
      <w:pPr>
        <w:pStyle w:val="Overskrift1"/>
        <w:rPr>
          <w:sz w:val="28"/>
          <w:szCs w:val="18"/>
        </w:rPr>
      </w:pPr>
      <w:bookmarkStart w:id="15" w:name="_Toc231207526"/>
      <w:r w:rsidRPr="002B4680">
        <w:rPr>
          <w:sz w:val="28"/>
          <w:szCs w:val="18"/>
        </w:rPr>
        <w:t>KRAV TIL LEVERANDØRENE</w:t>
      </w:r>
      <w:bookmarkEnd w:id="15"/>
    </w:p>
    <w:p w14:paraId="44278DC6" w14:textId="38C8BAAE" w:rsidR="00952D87" w:rsidRPr="002B4680" w:rsidRDefault="00952D87" w:rsidP="00985EDB">
      <w:pPr>
        <w:pStyle w:val="Overskrift2"/>
        <w:rPr>
          <w:sz w:val="22"/>
          <w:szCs w:val="22"/>
        </w:rPr>
      </w:pPr>
      <w:bookmarkStart w:id="16" w:name="_Toc231207527"/>
      <w:r w:rsidRPr="002B4680">
        <w:rPr>
          <w:sz w:val="22"/>
          <w:szCs w:val="22"/>
        </w:rPr>
        <w:t>Kvalifikasjonskrav</w:t>
      </w:r>
      <w:bookmarkEnd w:id="16"/>
    </w:p>
    <w:p w14:paraId="2BC7A3A8" w14:textId="50188B91" w:rsidR="00881E83" w:rsidRDefault="00881E83" w:rsidP="00881E83">
      <w:pPr>
        <w:rPr>
          <w:lang w:eastAsia="nb-NO"/>
        </w:rPr>
      </w:pPr>
      <w:r>
        <w:rPr>
          <w:lang w:eastAsia="nb-NO"/>
        </w:rPr>
        <w:t>Leverandørens kvalifikasjoner vil bli vurdert ut fra innlevert egenerklæringsskjema.</w:t>
      </w:r>
    </w:p>
    <w:p w14:paraId="08E3AE07" w14:textId="1E11BB8D" w:rsidR="00A14C9F" w:rsidRDefault="00A14C9F" w:rsidP="00881E83">
      <w:pPr>
        <w:rPr>
          <w:lang w:eastAsia="nb-NO"/>
        </w:rPr>
      </w:pPr>
      <w:r>
        <w:rPr>
          <w:lang w:eastAsia="nb-NO"/>
        </w:rPr>
        <w:t>Leverandøren skal besvare vedlagte egenerklæringsskjema som foreløpig dokumentasjons</w:t>
      </w:r>
      <w:r w:rsidR="008E3593">
        <w:rPr>
          <w:lang w:eastAsia="nb-NO"/>
        </w:rPr>
        <w:t>b</w:t>
      </w:r>
      <w:r>
        <w:rPr>
          <w:lang w:eastAsia="nb-NO"/>
        </w:rPr>
        <w:t xml:space="preserve">evis på kvalifikasjonskravene nedenfor. Nedenstående dokumentasjonskrav skal kun leveres dersom Oppdragsgiver </w:t>
      </w:r>
      <w:r w:rsidR="00C6263D">
        <w:rPr>
          <w:lang w:eastAsia="nb-NO"/>
        </w:rPr>
        <w:t xml:space="preserve">krever dette i løpet av konkurransen. </w:t>
      </w:r>
    </w:p>
    <w:p w14:paraId="40BB34F2" w14:textId="77A21142" w:rsidR="00C6263D" w:rsidRDefault="00EF0863" w:rsidP="0021184B">
      <w:pPr>
        <w:spacing w:after="0"/>
        <w:rPr>
          <w:lang w:eastAsia="nb-NO"/>
        </w:rPr>
      </w:pPr>
      <w:r>
        <w:rPr>
          <w:lang w:eastAsia="nb-NO"/>
        </w:rPr>
        <w:t>Oppdragsgiver kan bruke egenerklæringsskjema som foreløpig dokumentasjon på følgende:</w:t>
      </w:r>
    </w:p>
    <w:p w14:paraId="1CDD99E4" w14:textId="6BFAC3A1" w:rsidR="00EF0863" w:rsidRDefault="00EF0863" w:rsidP="00EF0863">
      <w:pPr>
        <w:pStyle w:val="Listeavsnitt"/>
        <w:numPr>
          <w:ilvl w:val="0"/>
          <w:numId w:val="19"/>
        </w:numPr>
        <w:rPr>
          <w:lang w:eastAsia="nb-NO"/>
        </w:rPr>
      </w:pPr>
      <w:r>
        <w:rPr>
          <w:lang w:eastAsia="nb-NO"/>
        </w:rPr>
        <w:t>for at Leverandøren oppfyller kvalifikasjonskravene</w:t>
      </w:r>
    </w:p>
    <w:p w14:paraId="605AFD30" w14:textId="06730C04" w:rsidR="00EF0863" w:rsidRDefault="00EF0863" w:rsidP="00EF0863">
      <w:pPr>
        <w:pStyle w:val="Listeavsnitt"/>
        <w:numPr>
          <w:ilvl w:val="0"/>
          <w:numId w:val="19"/>
        </w:numPr>
        <w:rPr>
          <w:lang w:eastAsia="nb-NO"/>
        </w:rPr>
      </w:pPr>
      <w:r>
        <w:rPr>
          <w:lang w:eastAsia="nb-NO"/>
        </w:rPr>
        <w:t>at det ikke foreligger grunner for avvisning hos Leverandøren</w:t>
      </w:r>
    </w:p>
    <w:p w14:paraId="02CDED3B" w14:textId="77AEFA3A" w:rsidR="0021184B" w:rsidRDefault="0021184B" w:rsidP="0021184B">
      <w:pPr>
        <w:rPr>
          <w:lang w:eastAsia="nb-NO"/>
        </w:rPr>
      </w:pPr>
      <w:r>
        <w:rPr>
          <w:lang w:eastAsia="nb-NO"/>
        </w:rPr>
        <w:t>Oppdragsgiver kan på ethvert tidspunkt i konkurransen be Leverandørene l</w:t>
      </w:r>
      <w:r w:rsidR="00AD2620">
        <w:rPr>
          <w:lang w:eastAsia="nb-NO"/>
        </w:rPr>
        <w:t xml:space="preserve">evere alle deler av dokumentasjonsbevisene. Egenerklæringsskjema kan også brukes som endelig dokumentasjonsbevis uten at Oppdragsgiver krever ytterligere dokumentasjonsbevis, dersom Oppdragsgiver finner dette hensiktsmessig. </w:t>
      </w:r>
    </w:p>
    <w:p w14:paraId="55361D24" w14:textId="0D6ED697" w:rsidR="00AD2620" w:rsidRDefault="00AD2620" w:rsidP="0021184B">
      <w:pPr>
        <w:rPr>
          <w:lang w:eastAsia="nb-NO"/>
        </w:rPr>
      </w:pPr>
      <w:r>
        <w:rPr>
          <w:lang w:eastAsia="nb-NO"/>
        </w:rPr>
        <w:t>Dersom Leverandøren støtter seg på andre foretaks kapasitet for å oppfylle kvalifikasjonskravene, må de andre foretakene samtidig levere inn egne egenerklæringsskjema</w:t>
      </w:r>
      <w:r w:rsidR="00936B94">
        <w:rPr>
          <w:lang w:eastAsia="nb-NO"/>
        </w:rPr>
        <w:t>.</w:t>
      </w:r>
      <w:r>
        <w:rPr>
          <w:lang w:eastAsia="nb-NO"/>
        </w:rPr>
        <w:t xml:space="preserve"> </w:t>
      </w:r>
      <w:r w:rsidR="00936B94">
        <w:rPr>
          <w:lang w:eastAsia="nb-NO"/>
        </w:rPr>
        <w:t xml:space="preserve">I </w:t>
      </w:r>
      <w:r>
        <w:rPr>
          <w:lang w:eastAsia="nb-NO"/>
        </w:rPr>
        <w:t>tillegg skal det vedlegges forpliktelseserklæri</w:t>
      </w:r>
      <w:r w:rsidR="009010B5">
        <w:rPr>
          <w:lang w:eastAsia="nb-NO"/>
        </w:rPr>
        <w:t xml:space="preserve">ng fra disse andre foretakene om at Leverandøren har rådighet over de nødvendige ressursene. </w:t>
      </w:r>
    </w:p>
    <w:p w14:paraId="016AC5FC" w14:textId="0774DEE4" w:rsidR="009010B5" w:rsidRDefault="009010B5" w:rsidP="009010B5">
      <w:pPr>
        <w:pStyle w:val="Overskrift2"/>
        <w:numPr>
          <w:ilvl w:val="2"/>
          <w:numId w:val="13"/>
        </w:numPr>
        <w:rPr>
          <w:sz w:val="22"/>
          <w:szCs w:val="22"/>
        </w:rPr>
      </w:pPr>
      <w:bookmarkStart w:id="17" w:name="_Toc231207528"/>
      <w:r w:rsidRPr="009010B5">
        <w:rPr>
          <w:sz w:val="22"/>
          <w:szCs w:val="22"/>
        </w:rPr>
        <w:lastRenderedPageBreak/>
        <w:t>Krav</w:t>
      </w:r>
      <w:r>
        <w:rPr>
          <w:sz w:val="22"/>
          <w:szCs w:val="22"/>
        </w:rPr>
        <w:t xml:space="preserve"> tilknyttet leverandørens registrering, autorisasjoner mv.</w:t>
      </w:r>
      <w:bookmarkEnd w:id="17"/>
    </w:p>
    <w:tbl>
      <w:tblPr>
        <w:tblStyle w:val="Tabellrutenett"/>
        <w:tblW w:w="0" w:type="auto"/>
        <w:tblLook w:val="04A0" w:firstRow="1" w:lastRow="0" w:firstColumn="1" w:lastColumn="0" w:noHBand="0" w:noVBand="1"/>
      </w:tblPr>
      <w:tblGrid>
        <w:gridCol w:w="4630"/>
        <w:gridCol w:w="4630"/>
      </w:tblGrid>
      <w:tr w:rsidR="000762CA" w14:paraId="46C079D1" w14:textId="77777777" w:rsidTr="000762CA">
        <w:trPr>
          <w:trHeight w:val="304"/>
        </w:trPr>
        <w:tc>
          <w:tcPr>
            <w:tcW w:w="4630" w:type="dxa"/>
            <w:shd w:val="clear" w:color="auto" w:fill="F9C66B" w:themeFill="accent6"/>
          </w:tcPr>
          <w:p w14:paraId="63DCF40F" w14:textId="390E6A77" w:rsidR="000762CA" w:rsidRPr="00291372" w:rsidRDefault="000762CA" w:rsidP="00907802">
            <w:pPr>
              <w:spacing w:after="0"/>
              <w:rPr>
                <w:b/>
                <w:bCs/>
                <w:sz w:val="22"/>
                <w:szCs w:val="24"/>
                <w:lang w:eastAsia="nb-NO"/>
              </w:rPr>
            </w:pPr>
            <w:r w:rsidRPr="00291372">
              <w:rPr>
                <w:b/>
                <w:bCs/>
                <w:sz w:val="22"/>
                <w:szCs w:val="24"/>
                <w:lang w:eastAsia="nb-NO"/>
              </w:rPr>
              <w:t>Krav</w:t>
            </w:r>
          </w:p>
        </w:tc>
        <w:tc>
          <w:tcPr>
            <w:tcW w:w="4630" w:type="dxa"/>
            <w:shd w:val="clear" w:color="auto" w:fill="F9C66B" w:themeFill="accent6"/>
          </w:tcPr>
          <w:p w14:paraId="2E8BDD95" w14:textId="48AFF57F" w:rsidR="000762CA" w:rsidRPr="00291372" w:rsidRDefault="000762CA" w:rsidP="00907802">
            <w:pPr>
              <w:spacing w:after="0"/>
              <w:rPr>
                <w:b/>
                <w:bCs/>
                <w:sz w:val="22"/>
                <w:szCs w:val="24"/>
                <w:lang w:eastAsia="nb-NO"/>
              </w:rPr>
            </w:pPr>
            <w:r w:rsidRPr="00291372">
              <w:rPr>
                <w:b/>
                <w:bCs/>
                <w:sz w:val="22"/>
                <w:szCs w:val="24"/>
                <w:lang w:eastAsia="nb-NO"/>
              </w:rPr>
              <w:t>Dokumentasjonskrav</w:t>
            </w:r>
          </w:p>
        </w:tc>
      </w:tr>
      <w:tr w:rsidR="000762CA" w14:paraId="409D3626" w14:textId="77777777" w:rsidTr="000762CA">
        <w:tc>
          <w:tcPr>
            <w:tcW w:w="4630" w:type="dxa"/>
          </w:tcPr>
          <w:p w14:paraId="610E14D9" w14:textId="7A342CB5" w:rsidR="000762CA" w:rsidRDefault="00907802" w:rsidP="000762CA">
            <w:pPr>
              <w:rPr>
                <w:lang w:eastAsia="nb-NO"/>
              </w:rPr>
            </w:pPr>
            <w:r>
              <w:rPr>
                <w:lang w:eastAsia="nb-NO"/>
              </w:rPr>
              <w:t>Leverandøren skal være et lovlig etablert foretak.</w:t>
            </w:r>
          </w:p>
        </w:tc>
        <w:tc>
          <w:tcPr>
            <w:tcW w:w="4630" w:type="dxa"/>
          </w:tcPr>
          <w:p w14:paraId="5721D845" w14:textId="77777777" w:rsidR="000762CA" w:rsidRDefault="00907802" w:rsidP="000762CA">
            <w:pPr>
              <w:rPr>
                <w:lang w:eastAsia="nb-NO"/>
              </w:rPr>
            </w:pPr>
            <w:r>
              <w:rPr>
                <w:lang w:eastAsia="nb-NO"/>
              </w:rPr>
              <w:t>Norske selskaper: Firmaattest</w:t>
            </w:r>
          </w:p>
          <w:p w14:paraId="7442C56F" w14:textId="788CF4E8" w:rsidR="00907802" w:rsidRDefault="00907802" w:rsidP="000762CA">
            <w:pPr>
              <w:rPr>
                <w:lang w:eastAsia="nb-NO"/>
              </w:rPr>
            </w:pPr>
            <w:r>
              <w:rPr>
                <w:lang w:eastAsia="nb-NO"/>
              </w:rPr>
              <w:t>Utenlandske selskaper: Godtgjørelse på at selskapet er registrert i bransjeregister eller foretaksregister som foreskrevet i lovgivningen i det land hvor leverandøren er etablert.</w:t>
            </w:r>
          </w:p>
        </w:tc>
      </w:tr>
    </w:tbl>
    <w:p w14:paraId="5D0726CA" w14:textId="093BECF2" w:rsidR="000302E2" w:rsidRPr="000762CA" w:rsidRDefault="000302E2" w:rsidP="000302E2">
      <w:pPr>
        <w:spacing w:before="240"/>
        <w:rPr>
          <w:lang w:eastAsia="nb-NO"/>
        </w:rPr>
      </w:pPr>
      <w:r>
        <w:rPr>
          <w:lang w:eastAsia="nb-NO"/>
        </w:rPr>
        <w:t>Oppdragsgiver forbeholder seg retten til å avvise leverandører som ikke har oppfylt sine forpliktelser til å betale skatter og avgifter slik dette fremgår av forskrift om offentlige anskaffelser. Dersom leverandøren har fått betalingsutsettelse, må dette legges ved som tilleggsinformasjon til skatteattesten.</w:t>
      </w:r>
    </w:p>
    <w:p w14:paraId="374238E9" w14:textId="6DAE048E" w:rsidR="009010B5" w:rsidRDefault="00D623DC" w:rsidP="009010B5">
      <w:pPr>
        <w:pStyle w:val="Overskrift2"/>
        <w:numPr>
          <w:ilvl w:val="2"/>
          <w:numId w:val="13"/>
        </w:numPr>
        <w:rPr>
          <w:sz w:val="22"/>
          <w:szCs w:val="22"/>
        </w:rPr>
      </w:pPr>
      <w:bookmarkStart w:id="18" w:name="_Toc231207529"/>
      <w:r>
        <w:rPr>
          <w:sz w:val="22"/>
          <w:szCs w:val="22"/>
        </w:rPr>
        <w:t xml:space="preserve">Krav tilknyttet leverandørens </w:t>
      </w:r>
      <w:r w:rsidR="008E3593">
        <w:rPr>
          <w:sz w:val="22"/>
          <w:szCs w:val="22"/>
        </w:rPr>
        <w:t>økonomiske</w:t>
      </w:r>
      <w:r>
        <w:rPr>
          <w:sz w:val="22"/>
          <w:szCs w:val="22"/>
        </w:rPr>
        <w:t xml:space="preserve"> og finansielle kapasitet</w:t>
      </w:r>
      <w:bookmarkEnd w:id="18"/>
    </w:p>
    <w:tbl>
      <w:tblPr>
        <w:tblStyle w:val="Tabellrutenett"/>
        <w:tblW w:w="0" w:type="auto"/>
        <w:tblLook w:val="04A0" w:firstRow="1" w:lastRow="0" w:firstColumn="1" w:lastColumn="0" w:noHBand="0" w:noVBand="1"/>
      </w:tblPr>
      <w:tblGrid>
        <w:gridCol w:w="4630"/>
        <w:gridCol w:w="4630"/>
      </w:tblGrid>
      <w:tr w:rsidR="000302E2" w14:paraId="021F8D28" w14:textId="77777777" w:rsidTr="000302E2">
        <w:tc>
          <w:tcPr>
            <w:tcW w:w="4630" w:type="dxa"/>
            <w:shd w:val="clear" w:color="auto" w:fill="F9C66B" w:themeFill="accent6"/>
          </w:tcPr>
          <w:p w14:paraId="2D78CB68" w14:textId="7CE5ABC1" w:rsidR="000302E2" w:rsidRPr="00291372" w:rsidRDefault="000302E2" w:rsidP="000302E2">
            <w:pPr>
              <w:spacing w:after="0"/>
              <w:rPr>
                <w:b/>
                <w:bCs/>
                <w:sz w:val="22"/>
                <w:szCs w:val="24"/>
                <w:lang w:eastAsia="nb-NO"/>
              </w:rPr>
            </w:pPr>
            <w:r w:rsidRPr="00291372">
              <w:rPr>
                <w:b/>
                <w:bCs/>
                <w:sz w:val="22"/>
                <w:szCs w:val="24"/>
                <w:lang w:eastAsia="nb-NO"/>
              </w:rPr>
              <w:t>Krav</w:t>
            </w:r>
          </w:p>
        </w:tc>
        <w:tc>
          <w:tcPr>
            <w:tcW w:w="4630" w:type="dxa"/>
            <w:shd w:val="clear" w:color="auto" w:fill="F9C66B" w:themeFill="accent6"/>
          </w:tcPr>
          <w:p w14:paraId="0E20245C" w14:textId="42A9FD4D" w:rsidR="000302E2" w:rsidRPr="00291372" w:rsidRDefault="000302E2" w:rsidP="000302E2">
            <w:pPr>
              <w:spacing w:after="0"/>
              <w:rPr>
                <w:b/>
                <w:bCs/>
                <w:sz w:val="22"/>
                <w:szCs w:val="24"/>
                <w:lang w:eastAsia="nb-NO"/>
              </w:rPr>
            </w:pPr>
            <w:r w:rsidRPr="00291372">
              <w:rPr>
                <w:b/>
                <w:bCs/>
                <w:sz w:val="22"/>
                <w:szCs w:val="24"/>
                <w:lang w:eastAsia="nb-NO"/>
              </w:rPr>
              <w:t>Dokumentasjonskrav</w:t>
            </w:r>
          </w:p>
        </w:tc>
      </w:tr>
      <w:tr w:rsidR="000302E2" w14:paraId="1AA92CF6" w14:textId="77777777" w:rsidTr="000302E2">
        <w:tc>
          <w:tcPr>
            <w:tcW w:w="4630" w:type="dxa"/>
          </w:tcPr>
          <w:p w14:paraId="0F76DFB2" w14:textId="289E26A9" w:rsidR="000302E2" w:rsidRDefault="000302E2" w:rsidP="000302E2">
            <w:pPr>
              <w:rPr>
                <w:lang w:eastAsia="nb-NO"/>
              </w:rPr>
            </w:pPr>
            <w:r>
              <w:rPr>
                <w:lang w:eastAsia="nb-NO"/>
              </w:rPr>
              <w:t>Leverandøren skal ha økonomisk og finansiell kapasitet til å kunne oppfylle kontrakten</w:t>
            </w:r>
          </w:p>
        </w:tc>
        <w:tc>
          <w:tcPr>
            <w:tcW w:w="4630" w:type="dxa"/>
          </w:tcPr>
          <w:p w14:paraId="5E7070ED" w14:textId="7013C239" w:rsidR="000302E2" w:rsidRDefault="000302E2" w:rsidP="000302E2">
            <w:pPr>
              <w:rPr>
                <w:lang w:eastAsia="nb-NO"/>
              </w:rPr>
            </w:pPr>
            <w:r>
              <w:rPr>
                <w:lang w:eastAsia="nb-NO"/>
              </w:rPr>
              <w:t xml:space="preserve">Kredittvurdering som baserer seg på siste kjente regnskapstall, ikke eldre enn seks måneder. Ratingen skal være utført av kredittopplysningsvirksomhet som har konsesjon til å drive slik virksomhet. </w:t>
            </w:r>
          </w:p>
        </w:tc>
      </w:tr>
    </w:tbl>
    <w:p w14:paraId="4149CD2C" w14:textId="65E79B89" w:rsidR="000302E2" w:rsidRPr="000302E2" w:rsidRDefault="000302E2" w:rsidP="00DF56B6">
      <w:pPr>
        <w:spacing w:before="240"/>
        <w:rPr>
          <w:lang w:eastAsia="nb-NO"/>
        </w:rPr>
      </w:pPr>
      <w:r>
        <w:rPr>
          <w:lang w:eastAsia="nb-NO"/>
        </w:rPr>
        <w:t>Dersom Leverandøren har saklig grunn (f.eks. nystartet bedrift) til ikke å fremlegge den dokumentasjonen oppdragsgiver har krevd</w:t>
      </w:r>
      <w:r w:rsidR="00DF56B6">
        <w:rPr>
          <w:lang w:eastAsia="nb-NO"/>
        </w:rPr>
        <w:t xml:space="preserve">, kan han dokumentere sin økonomiske og finansielle kapasitet med ethvert annet dokument som oppdragsgiver anser egnet. </w:t>
      </w:r>
    </w:p>
    <w:p w14:paraId="18059AC4" w14:textId="5A21A653" w:rsidR="00D623DC" w:rsidRPr="001967F2" w:rsidRDefault="00312553" w:rsidP="00D623DC">
      <w:pPr>
        <w:pStyle w:val="Overskrift2"/>
        <w:numPr>
          <w:ilvl w:val="2"/>
          <w:numId w:val="13"/>
        </w:numPr>
        <w:rPr>
          <w:sz w:val="22"/>
          <w:szCs w:val="22"/>
        </w:rPr>
      </w:pPr>
      <w:bookmarkStart w:id="19" w:name="_Toc231207530"/>
      <w:r w:rsidRPr="001967F2">
        <w:rPr>
          <w:sz w:val="22"/>
          <w:szCs w:val="22"/>
        </w:rPr>
        <w:t>Krav tilknyttet leverandørens tekniske og faglige kvalifikasjoner</w:t>
      </w:r>
      <w:bookmarkEnd w:id="19"/>
    </w:p>
    <w:tbl>
      <w:tblPr>
        <w:tblStyle w:val="Tabellrutenett"/>
        <w:tblW w:w="0" w:type="auto"/>
        <w:tblLook w:val="04A0" w:firstRow="1" w:lastRow="0" w:firstColumn="1" w:lastColumn="0" w:noHBand="0" w:noVBand="1"/>
      </w:tblPr>
      <w:tblGrid>
        <w:gridCol w:w="4630"/>
        <w:gridCol w:w="4630"/>
      </w:tblGrid>
      <w:tr w:rsidR="00F972E2" w14:paraId="21841294" w14:textId="77777777" w:rsidTr="00F972E2">
        <w:tc>
          <w:tcPr>
            <w:tcW w:w="4630" w:type="dxa"/>
            <w:shd w:val="clear" w:color="auto" w:fill="F9C66B" w:themeFill="accent6"/>
          </w:tcPr>
          <w:p w14:paraId="3781186F" w14:textId="5C874F2D" w:rsidR="00F972E2" w:rsidRPr="00291372" w:rsidRDefault="00F972E2" w:rsidP="00F972E2">
            <w:pPr>
              <w:spacing w:after="0"/>
              <w:rPr>
                <w:b/>
                <w:bCs/>
                <w:sz w:val="22"/>
                <w:szCs w:val="24"/>
                <w:lang w:eastAsia="nb-NO"/>
              </w:rPr>
            </w:pPr>
            <w:r w:rsidRPr="00291372">
              <w:rPr>
                <w:b/>
                <w:bCs/>
                <w:sz w:val="22"/>
                <w:szCs w:val="24"/>
                <w:lang w:eastAsia="nb-NO"/>
              </w:rPr>
              <w:t>Krav</w:t>
            </w:r>
          </w:p>
        </w:tc>
        <w:tc>
          <w:tcPr>
            <w:tcW w:w="4630" w:type="dxa"/>
            <w:shd w:val="clear" w:color="auto" w:fill="F9C66B" w:themeFill="accent6"/>
          </w:tcPr>
          <w:p w14:paraId="6E933C7A" w14:textId="38F62043" w:rsidR="00F972E2" w:rsidRPr="00291372" w:rsidRDefault="00F972E2" w:rsidP="00F972E2">
            <w:pPr>
              <w:spacing w:after="0"/>
              <w:rPr>
                <w:b/>
                <w:bCs/>
                <w:sz w:val="22"/>
                <w:szCs w:val="24"/>
                <w:lang w:eastAsia="nb-NO"/>
              </w:rPr>
            </w:pPr>
            <w:r w:rsidRPr="00291372">
              <w:rPr>
                <w:b/>
                <w:bCs/>
                <w:sz w:val="22"/>
                <w:szCs w:val="24"/>
                <w:lang w:eastAsia="nb-NO"/>
              </w:rPr>
              <w:t>Dokumentasjonskrav</w:t>
            </w:r>
          </w:p>
        </w:tc>
      </w:tr>
      <w:tr w:rsidR="00F972E2" w14:paraId="78C296D5" w14:textId="77777777" w:rsidTr="00F972E2">
        <w:tc>
          <w:tcPr>
            <w:tcW w:w="4630" w:type="dxa"/>
          </w:tcPr>
          <w:p w14:paraId="26ACF48F" w14:textId="5929FBA1" w:rsidR="00F972E2" w:rsidRDefault="00F972E2" w:rsidP="00312553">
            <w:pPr>
              <w:rPr>
                <w:lang w:eastAsia="nb-NO"/>
              </w:rPr>
            </w:pPr>
            <w:r>
              <w:rPr>
                <w:lang w:eastAsia="nb-NO"/>
              </w:rPr>
              <w:t xml:space="preserve">Leverandøren skal </w:t>
            </w:r>
            <w:r w:rsidR="00AC00B7">
              <w:rPr>
                <w:lang w:eastAsia="nb-NO"/>
              </w:rPr>
              <w:t>ha god erfaring fra oppdrag med tilsvarende innhold</w:t>
            </w:r>
            <w:r w:rsidR="00315B4E">
              <w:rPr>
                <w:lang w:eastAsia="nb-NO"/>
              </w:rPr>
              <w:t>.</w:t>
            </w:r>
          </w:p>
          <w:p w14:paraId="62C96DCA" w14:textId="6BB3E503" w:rsidR="00632E6B" w:rsidRDefault="00632E6B" w:rsidP="00312553">
            <w:pPr>
              <w:rPr>
                <w:lang w:eastAsia="nb-NO"/>
              </w:rPr>
            </w:pPr>
            <w:r>
              <w:rPr>
                <w:lang w:eastAsia="nb-NO"/>
              </w:rPr>
              <w:t xml:space="preserve">Med tilsvarende </w:t>
            </w:r>
            <w:r w:rsidR="006E4C4B">
              <w:rPr>
                <w:lang w:eastAsia="nb-NO"/>
              </w:rPr>
              <w:t>innhold</w:t>
            </w:r>
            <w:r w:rsidR="006261CF">
              <w:rPr>
                <w:lang w:eastAsia="nb-NO"/>
              </w:rPr>
              <w:t xml:space="preserve"> menes</w:t>
            </w:r>
            <w:r w:rsidR="006E4C4B">
              <w:rPr>
                <w:lang w:eastAsia="nb-NO"/>
              </w:rPr>
              <w:t xml:space="preserve"> oppdrag med</w:t>
            </w:r>
            <w:r w:rsidR="006261CF">
              <w:rPr>
                <w:lang w:eastAsia="nb-NO"/>
              </w:rPr>
              <w:t xml:space="preserve"> støping i vannkanten og rehabilitering av støttemur.</w:t>
            </w:r>
          </w:p>
        </w:tc>
        <w:tc>
          <w:tcPr>
            <w:tcW w:w="4630" w:type="dxa"/>
          </w:tcPr>
          <w:p w14:paraId="6485B6CC" w14:textId="732BF3B9" w:rsidR="00F972E2" w:rsidRDefault="006261CF" w:rsidP="00312553">
            <w:pPr>
              <w:rPr>
                <w:lang w:eastAsia="nb-NO"/>
              </w:rPr>
            </w:pPr>
            <w:r>
              <w:rPr>
                <w:lang w:eastAsia="nb-NO"/>
              </w:rPr>
              <w:t>Kort beskrivelse av de viktigste leveranser de siste tre år, herunder opplysninger om kontraktens verdi, tidspunkt for levering samt navn på oppdragsgiver og en beskrivelse av oppdragets innhold.</w:t>
            </w:r>
          </w:p>
        </w:tc>
      </w:tr>
      <w:tr w:rsidR="00F972E2" w14:paraId="5A228B50" w14:textId="77777777" w:rsidTr="00F972E2">
        <w:tc>
          <w:tcPr>
            <w:tcW w:w="4630" w:type="dxa"/>
          </w:tcPr>
          <w:p w14:paraId="1C9299D2" w14:textId="684031F8" w:rsidR="00F972E2" w:rsidRDefault="00633208" w:rsidP="00312553">
            <w:pPr>
              <w:rPr>
                <w:lang w:eastAsia="nb-NO"/>
              </w:rPr>
            </w:pPr>
            <w:r>
              <w:rPr>
                <w:lang w:eastAsia="nb-NO"/>
              </w:rPr>
              <w:t>Leverandøren skal ha et kvalitetssikringssystem relevant for kontaktens innhold.</w:t>
            </w:r>
          </w:p>
        </w:tc>
        <w:tc>
          <w:tcPr>
            <w:tcW w:w="4630" w:type="dxa"/>
          </w:tcPr>
          <w:p w14:paraId="764BB290" w14:textId="77777777" w:rsidR="00F972E2" w:rsidRDefault="0099266F" w:rsidP="00312553">
            <w:pPr>
              <w:rPr>
                <w:lang w:eastAsia="nb-NO"/>
              </w:rPr>
            </w:pPr>
            <w:r>
              <w:rPr>
                <w:lang w:eastAsia="nb-NO"/>
              </w:rPr>
              <w:t xml:space="preserve">En beskrivelse av Leverandørens metoder for kvalitetssikring. </w:t>
            </w:r>
          </w:p>
          <w:p w14:paraId="3F23C3FD" w14:textId="770A902D" w:rsidR="0099266F" w:rsidRDefault="0099266F" w:rsidP="00312553">
            <w:pPr>
              <w:rPr>
                <w:lang w:eastAsia="nb-NO"/>
              </w:rPr>
            </w:pPr>
            <w:r>
              <w:rPr>
                <w:lang w:eastAsia="nb-NO"/>
              </w:rPr>
              <w:lastRenderedPageBreak/>
              <w:t xml:space="preserve">Alternativt: Attest for firmaets kvalitetssikringssystem utstedt av uavhengige organer som bekrefter at </w:t>
            </w:r>
            <w:r w:rsidR="00B94F54">
              <w:rPr>
                <w:lang w:eastAsia="nb-NO"/>
              </w:rPr>
              <w:t>leverandøren</w:t>
            </w:r>
            <w:r>
              <w:rPr>
                <w:lang w:eastAsia="nb-NO"/>
              </w:rPr>
              <w:t xml:space="preserve"> oppfyller visse kvalitetssikringsstandarder, eksempelvis ISO 9001:2015.</w:t>
            </w:r>
          </w:p>
        </w:tc>
      </w:tr>
      <w:tr w:rsidR="0099266F" w14:paraId="1FBEBE13" w14:textId="77777777" w:rsidTr="00F972E2">
        <w:tc>
          <w:tcPr>
            <w:tcW w:w="4630" w:type="dxa"/>
          </w:tcPr>
          <w:p w14:paraId="242124C5" w14:textId="120478F8" w:rsidR="0099266F" w:rsidRDefault="0099266F" w:rsidP="00312553">
            <w:pPr>
              <w:rPr>
                <w:lang w:eastAsia="nb-NO"/>
              </w:rPr>
            </w:pPr>
            <w:r>
              <w:rPr>
                <w:lang w:eastAsia="nb-NO"/>
              </w:rPr>
              <w:lastRenderedPageBreak/>
              <w:t xml:space="preserve">Det kreves at Leverandøren har iverksatt miljøledelsestiltak som sikrer at Leverandøren er egnet til å oppfylle kontraktens miljøbestemmelser. </w:t>
            </w:r>
          </w:p>
          <w:p w14:paraId="6CF47157" w14:textId="148458BB" w:rsidR="0099266F" w:rsidRDefault="0099266F" w:rsidP="00312553">
            <w:pPr>
              <w:rPr>
                <w:lang w:eastAsia="nb-NO"/>
              </w:rPr>
            </w:pPr>
            <w:r>
              <w:rPr>
                <w:lang w:eastAsia="nb-NO"/>
              </w:rPr>
              <w:t xml:space="preserve">Med dette menes at Leverandøren har metoder for å arbeide aktivt og systematisk med å redusere negativ miljøpåvirkning fra virksomhet knyttet til utførelsen av </w:t>
            </w:r>
            <w:r w:rsidR="00B94F54">
              <w:rPr>
                <w:lang w:eastAsia="nb-NO"/>
              </w:rPr>
              <w:t>denne</w:t>
            </w:r>
            <w:r>
              <w:rPr>
                <w:lang w:eastAsia="nb-NO"/>
              </w:rPr>
              <w:t xml:space="preserve"> kontrakt. </w:t>
            </w:r>
          </w:p>
        </w:tc>
        <w:tc>
          <w:tcPr>
            <w:tcW w:w="4630" w:type="dxa"/>
          </w:tcPr>
          <w:p w14:paraId="0701E4EB" w14:textId="7E947DD3" w:rsidR="0099266F" w:rsidRDefault="0099266F" w:rsidP="00312553">
            <w:pPr>
              <w:rPr>
                <w:lang w:eastAsia="nb-NO"/>
              </w:rPr>
            </w:pPr>
            <w:r>
              <w:rPr>
                <w:lang w:eastAsia="nb-NO"/>
              </w:rPr>
              <w:t xml:space="preserve">En beskrivelse av Leverandørens miljøledelsestiltak. Dersom Leverandøren har attester fra uavhengige organer som dokumenterer miljøledelsessystemet, kan disse fremlegges som </w:t>
            </w:r>
            <w:r w:rsidR="00B94F54">
              <w:rPr>
                <w:lang w:eastAsia="nb-NO"/>
              </w:rPr>
              <w:t>dokumentasjon</w:t>
            </w:r>
            <w:r w:rsidR="00D475A2">
              <w:rPr>
                <w:lang w:eastAsia="nb-NO"/>
              </w:rPr>
              <w:t>.</w:t>
            </w:r>
          </w:p>
          <w:p w14:paraId="78ACFEFA" w14:textId="3D3E025C" w:rsidR="00D475A2" w:rsidRDefault="00D475A2" w:rsidP="00312553">
            <w:pPr>
              <w:rPr>
                <w:lang w:eastAsia="nb-NO"/>
              </w:rPr>
            </w:pPr>
            <w:r>
              <w:rPr>
                <w:lang w:eastAsia="nb-NO"/>
              </w:rPr>
              <w:t xml:space="preserve">Det vises i denne forbindelse </w:t>
            </w:r>
            <w:r w:rsidR="0046643D">
              <w:rPr>
                <w:lang w:eastAsia="nb-NO"/>
              </w:rPr>
              <w:t>til EU-</w:t>
            </w:r>
            <w:r w:rsidR="00897003">
              <w:rPr>
                <w:lang w:eastAsia="nb-NO"/>
              </w:rPr>
              <w:t>ordningen for Miljøstyring og miljørevisjon (EMAS), andre anerkjente miljøledelsessystemer i forordning</w:t>
            </w:r>
            <w:r w:rsidR="00315476">
              <w:rPr>
                <w:lang w:eastAsia="nb-NO"/>
              </w:rPr>
              <w:t xml:space="preserve"> (EF) nr. 1221/2009 artikkel 45 som Miljøfyrtårn eller tilsvarende, og andre miljøledelsesstandarder basert på relevante europeiske eller internasjonale standarder fra akkrediterte organer som </w:t>
            </w:r>
            <w:r w:rsidR="00AA6E59">
              <w:rPr>
                <w:lang w:eastAsia="nb-NO"/>
              </w:rPr>
              <w:t xml:space="preserve">ISO 14001 eller tilsvarende. </w:t>
            </w:r>
          </w:p>
        </w:tc>
      </w:tr>
    </w:tbl>
    <w:p w14:paraId="4418FA3F" w14:textId="77777777" w:rsidR="00110600" w:rsidRPr="00952D87" w:rsidRDefault="00110600" w:rsidP="00952D87">
      <w:pPr>
        <w:spacing w:after="0" w:line="240" w:lineRule="auto"/>
        <w:rPr>
          <w:rFonts w:ascii="Oslo Sans Office" w:eastAsia="Times New Roman" w:hAnsi="Oslo Sans Office" w:cs="Times New Roman"/>
          <w:sz w:val="24"/>
          <w:szCs w:val="20"/>
          <w:lang w:eastAsia="nb-NO"/>
        </w:rPr>
      </w:pPr>
    </w:p>
    <w:p w14:paraId="7D7E3BD7" w14:textId="46C64AA9" w:rsidR="00952D87" w:rsidRPr="00F165DD" w:rsidRDefault="007F3538" w:rsidP="00985EDB">
      <w:pPr>
        <w:pStyle w:val="Overskrift1"/>
        <w:rPr>
          <w:sz w:val="28"/>
          <w:szCs w:val="18"/>
        </w:rPr>
      </w:pPr>
      <w:bookmarkStart w:id="20" w:name="_Toc231207531"/>
      <w:r w:rsidRPr="00F165DD">
        <w:rPr>
          <w:sz w:val="28"/>
          <w:szCs w:val="18"/>
        </w:rPr>
        <w:t>OPPDRAGSGIVERS BEHANDLING AV TILBUDENE</w:t>
      </w:r>
      <w:bookmarkEnd w:id="20"/>
    </w:p>
    <w:p w14:paraId="6ECA9180" w14:textId="04F70184" w:rsidR="00952D87" w:rsidRPr="00830B5E" w:rsidRDefault="00952D87" w:rsidP="00985EDB">
      <w:pPr>
        <w:pStyle w:val="Overskrift2"/>
        <w:rPr>
          <w:sz w:val="22"/>
          <w:szCs w:val="22"/>
        </w:rPr>
      </w:pPr>
      <w:bookmarkStart w:id="21" w:name="_Toc231207532"/>
      <w:r w:rsidRPr="00830B5E">
        <w:rPr>
          <w:sz w:val="22"/>
          <w:szCs w:val="22"/>
        </w:rPr>
        <w:t>Tildelingskriteriene</w:t>
      </w:r>
      <w:bookmarkEnd w:id="21"/>
    </w:p>
    <w:p w14:paraId="492F1C27" w14:textId="23E8743F" w:rsidR="00952D87" w:rsidRPr="00524BB8" w:rsidRDefault="00352DC1" w:rsidP="00352DC1">
      <w:pPr>
        <w:rPr>
          <w:lang w:eastAsia="nb-NO"/>
        </w:rPr>
      </w:pPr>
      <w:r>
        <w:rPr>
          <w:lang w:eastAsia="nb-NO"/>
        </w:rPr>
        <w:t>Tildeling skjer ut fra følgende kriterier:</w:t>
      </w:r>
    </w:p>
    <w:tbl>
      <w:tblPr>
        <w:tblStyle w:val="Tabellrutenett1"/>
        <w:tblW w:w="0" w:type="auto"/>
        <w:tblLayout w:type="fixed"/>
        <w:tblLook w:val="04A0" w:firstRow="1" w:lastRow="0" w:firstColumn="1" w:lastColumn="0" w:noHBand="0" w:noVBand="1"/>
      </w:tblPr>
      <w:tblGrid>
        <w:gridCol w:w="1282"/>
        <w:gridCol w:w="3117"/>
        <w:gridCol w:w="976"/>
        <w:gridCol w:w="3814"/>
      </w:tblGrid>
      <w:tr w:rsidR="00952D87" w:rsidRPr="00FB1ABC" w14:paraId="5F0020FA" w14:textId="77777777" w:rsidTr="00952D87">
        <w:trPr>
          <w:trHeight w:val="300"/>
        </w:trPr>
        <w:tc>
          <w:tcPr>
            <w:tcW w:w="1282"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2F57D04C" w14:textId="77777777" w:rsidR="00952D87" w:rsidRPr="00FB1ABC" w:rsidRDefault="00952D87" w:rsidP="00952D87">
            <w:pPr>
              <w:spacing w:after="0"/>
              <w:rPr>
                <w:rFonts w:ascii="Oslo Sans Office" w:eastAsia="Oslo Sans Office" w:hAnsi="Oslo Sans Office" w:cs="Oslo Sans Office"/>
                <w:b/>
                <w:bCs/>
              </w:rPr>
            </w:pPr>
            <w:r w:rsidRPr="00FB1ABC">
              <w:rPr>
                <w:rFonts w:ascii="Oslo Sans Office" w:eastAsia="Oslo Sans Office" w:hAnsi="Oslo Sans Office" w:cs="Oslo Sans Office"/>
                <w:b/>
                <w:bCs/>
              </w:rPr>
              <w:t>Type</w:t>
            </w:r>
          </w:p>
          <w:p w14:paraId="56DEBC10" w14:textId="77777777" w:rsidR="00952D87" w:rsidRPr="00FB1ABC" w:rsidRDefault="00952D87" w:rsidP="00952D87">
            <w:pPr>
              <w:spacing w:after="0"/>
              <w:rPr>
                <w:rFonts w:ascii="Oslo Sans Office" w:eastAsia="Oslo Sans Office" w:hAnsi="Oslo Sans Office" w:cs="Oslo Sans Office"/>
                <w:b/>
                <w:bCs/>
                <w:color w:val="000000"/>
              </w:rPr>
            </w:pPr>
            <w:r w:rsidRPr="00FB1ABC">
              <w:rPr>
                <w:rFonts w:ascii="Oslo Sans Office" w:eastAsia="Oslo Sans Office" w:hAnsi="Oslo Sans Office" w:cs="Oslo Sans Office"/>
                <w:b/>
                <w:bCs/>
                <w:color w:val="000000"/>
              </w:rPr>
              <w:t>kriterium</w:t>
            </w:r>
          </w:p>
        </w:tc>
        <w:tc>
          <w:tcPr>
            <w:tcW w:w="3117"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39E1A474" w14:textId="77777777" w:rsidR="00952D87" w:rsidRPr="00FB1ABC" w:rsidRDefault="00952D87" w:rsidP="00952D87">
            <w:pPr>
              <w:spacing w:after="0"/>
              <w:rPr>
                <w:rFonts w:ascii="Oslo Sans Office" w:eastAsia="Oslo Sans Office" w:hAnsi="Oslo Sans Office" w:cs="Oslo Sans Office"/>
                <w:b/>
                <w:bCs/>
                <w:color w:val="000000"/>
              </w:rPr>
            </w:pPr>
            <w:r w:rsidRPr="00FB1ABC">
              <w:rPr>
                <w:rFonts w:ascii="Oslo Sans Office" w:eastAsia="Oslo Sans Office" w:hAnsi="Oslo Sans Office" w:cs="Oslo Sans Office"/>
                <w:b/>
                <w:bCs/>
                <w:color w:val="000000"/>
              </w:rPr>
              <w:t>Kriterium</w:t>
            </w:r>
          </w:p>
        </w:tc>
        <w:tc>
          <w:tcPr>
            <w:tcW w:w="976"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206ECC89" w14:textId="77777777" w:rsidR="00952D87" w:rsidRPr="00FB1ABC" w:rsidRDefault="00952D87" w:rsidP="00952D87">
            <w:pPr>
              <w:spacing w:after="0"/>
              <w:rPr>
                <w:rFonts w:ascii="Oslo Sans Office" w:eastAsia="Oslo Sans Office" w:hAnsi="Oslo Sans Office" w:cs="Oslo Sans Office"/>
                <w:b/>
                <w:bCs/>
                <w:color w:val="000000"/>
              </w:rPr>
            </w:pPr>
            <w:r w:rsidRPr="00FB1ABC">
              <w:rPr>
                <w:rFonts w:ascii="Oslo Sans Office" w:eastAsia="Oslo Sans Office" w:hAnsi="Oslo Sans Office" w:cs="Oslo Sans Office"/>
                <w:b/>
                <w:bCs/>
                <w:color w:val="000000"/>
              </w:rPr>
              <w:t>Vekt</w:t>
            </w:r>
          </w:p>
        </w:tc>
        <w:tc>
          <w:tcPr>
            <w:tcW w:w="3814"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55A967CE" w14:textId="77777777" w:rsidR="00952D87" w:rsidRPr="00FB1ABC" w:rsidRDefault="00952D87" w:rsidP="00952D87">
            <w:pPr>
              <w:spacing w:after="0"/>
              <w:rPr>
                <w:rFonts w:ascii="Oslo Sans Office" w:eastAsia="Oslo Sans Office" w:hAnsi="Oslo Sans Office" w:cs="Oslo Sans Office"/>
                <w:b/>
                <w:bCs/>
                <w:color w:val="000000"/>
              </w:rPr>
            </w:pPr>
            <w:r w:rsidRPr="00FB1ABC">
              <w:rPr>
                <w:rFonts w:ascii="Oslo Sans Office" w:eastAsia="Oslo Sans Office" w:hAnsi="Oslo Sans Office" w:cs="Oslo Sans Office"/>
                <w:b/>
                <w:bCs/>
                <w:color w:val="000000"/>
              </w:rPr>
              <w:t>Dokumentasjonskrav</w:t>
            </w:r>
          </w:p>
        </w:tc>
      </w:tr>
      <w:tr w:rsidR="00952D87" w:rsidRPr="00FB1ABC" w14:paraId="4C0E9F92" w14:textId="77777777" w:rsidTr="00952D87">
        <w:trPr>
          <w:trHeight w:val="300"/>
        </w:trPr>
        <w:tc>
          <w:tcPr>
            <w:tcW w:w="128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5C90E95" w14:textId="2815CEBB" w:rsidR="00952D87" w:rsidRPr="00C74E1B" w:rsidRDefault="0061013B" w:rsidP="00952D87">
            <w:pPr>
              <w:spacing w:after="0"/>
              <w:rPr>
                <w:rFonts w:ascii="Oslo Sans Office" w:eastAsia="Oslo Sans Office" w:hAnsi="Oslo Sans Office" w:cs="Oslo Sans Office"/>
              </w:rPr>
            </w:pPr>
            <w:r w:rsidRPr="00C74E1B">
              <w:rPr>
                <w:rFonts w:ascii="Oslo Sans Office" w:eastAsia="Oslo Sans Office" w:hAnsi="Oslo Sans Office" w:cs="Oslo Sans Office"/>
              </w:rPr>
              <w:t>Pris</w:t>
            </w:r>
          </w:p>
        </w:tc>
        <w:tc>
          <w:tcPr>
            <w:tcW w:w="311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D412C5E" w14:textId="6D521E45" w:rsidR="00952D87" w:rsidRPr="00C74E1B" w:rsidRDefault="0061013B" w:rsidP="00952D87">
            <w:pPr>
              <w:spacing w:after="0"/>
              <w:rPr>
                <w:rFonts w:ascii="Oslo Sans Office" w:eastAsia="Oslo Sans Office" w:hAnsi="Oslo Sans Office" w:cs="Oslo Sans Office"/>
              </w:rPr>
            </w:pPr>
            <w:r w:rsidRPr="00C74E1B">
              <w:rPr>
                <w:rFonts w:ascii="Oslo Sans Office" w:eastAsia="Oslo Sans Office" w:hAnsi="Oslo Sans Office" w:cs="Oslo Sans Office"/>
              </w:rPr>
              <w:t>Totalpris</w:t>
            </w:r>
          </w:p>
        </w:tc>
        <w:tc>
          <w:tcPr>
            <w:tcW w:w="976"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84FDB81" w14:textId="6FA70DA5" w:rsidR="00952D87" w:rsidRPr="00C74E1B" w:rsidRDefault="008B4B97" w:rsidP="00952D87">
            <w:pPr>
              <w:spacing w:after="0"/>
              <w:rPr>
                <w:rFonts w:ascii="Oslo Sans Office" w:eastAsia="Oslo Sans Office" w:hAnsi="Oslo Sans Office" w:cs="Oslo Sans Office"/>
              </w:rPr>
            </w:pPr>
            <w:r>
              <w:rPr>
                <w:rFonts w:ascii="Oslo Sans Office" w:eastAsia="Oslo Sans Office" w:hAnsi="Oslo Sans Office" w:cs="Oslo Sans Office"/>
              </w:rPr>
              <w:t>35%</w:t>
            </w:r>
          </w:p>
        </w:tc>
        <w:tc>
          <w:tcPr>
            <w:tcW w:w="3814"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6AA4B708" w14:textId="5B885F1F" w:rsidR="00952D87" w:rsidRPr="00C74E1B" w:rsidRDefault="0061013B" w:rsidP="00952D87">
            <w:pPr>
              <w:spacing w:after="0"/>
              <w:rPr>
                <w:rFonts w:ascii="Oslo Sans Office" w:eastAsia="Oslo Sans Office" w:hAnsi="Oslo Sans Office" w:cs="Oslo Sans Office"/>
              </w:rPr>
            </w:pPr>
            <w:r w:rsidRPr="00C74E1B">
              <w:rPr>
                <w:rFonts w:ascii="Oslo Sans Office" w:eastAsia="Oslo Sans Office" w:hAnsi="Oslo Sans Office" w:cs="Oslo Sans Office"/>
              </w:rPr>
              <w:t xml:space="preserve">Utfyllelse </w:t>
            </w:r>
            <w:r w:rsidR="006B40A2" w:rsidRPr="00C74E1B">
              <w:rPr>
                <w:rFonts w:ascii="Oslo Sans Office" w:eastAsia="Oslo Sans Office" w:hAnsi="Oslo Sans Office" w:cs="Oslo Sans Office"/>
              </w:rPr>
              <w:t>av</w:t>
            </w:r>
            <w:r w:rsidR="006B40A2">
              <w:rPr>
                <w:rFonts w:ascii="Oslo Sans Office" w:eastAsia="Oslo Sans Office" w:hAnsi="Oslo Sans Office" w:cs="Oslo Sans Office"/>
              </w:rPr>
              <w:t xml:space="preserve"> </w:t>
            </w:r>
            <w:r w:rsidR="006B40A2" w:rsidRPr="00C74E1B">
              <w:rPr>
                <w:rFonts w:ascii="Oslo Sans Office" w:eastAsia="Oslo Sans Office" w:hAnsi="Oslo Sans Office" w:cs="Oslo Sans Office"/>
              </w:rPr>
              <w:t>prisskjema</w:t>
            </w:r>
            <w:r w:rsidR="00A03DD2">
              <w:rPr>
                <w:rFonts w:ascii="Oslo Sans Office" w:eastAsia="Oslo Sans Office" w:hAnsi="Oslo Sans Office" w:cs="Oslo Sans Office"/>
              </w:rPr>
              <w:t xml:space="preserve"> i </w:t>
            </w:r>
            <w:r w:rsidR="00976752">
              <w:rPr>
                <w:rFonts w:ascii="Oslo Sans Office" w:eastAsia="Oslo Sans Office" w:hAnsi="Oslo Sans Office" w:cs="Oslo Sans Office"/>
              </w:rPr>
              <w:t>vedlegg 1.2</w:t>
            </w:r>
          </w:p>
        </w:tc>
      </w:tr>
      <w:tr w:rsidR="00952D87" w:rsidRPr="00FB1ABC" w14:paraId="24590114" w14:textId="77777777" w:rsidTr="00952D87">
        <w:trPr>
          <w:trHeight w:val="300"/>
        </w:trPr>
        <w:tc>
          <w:tcPr>
            <w:tcW w:w="128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680C92EE" w14:textId="091FE80C" w:rsidR="00952D87" w:rsidRPr="001B1D0E" w:rsidRDefault="0061013B" w:rsidP="00952D87">
            <w:pPr>
              <w:spacing w:after="0"/>
              <w:rPr>
                <w:rFonts w:ascii="Oslo Sans Office" w:eastAsia="Oslo Sans Office" w:hAnsi="Oslo Sans Office" w:cs="Oslo Sans Office"/>
              </w:rPr>
            </w:pPr>
            <w:r w:rsidRPr="001B1D0E">
              <w:rPr>
                <w:rFonts w:ascii="Oslo Sans Office" w:eastAsia="Oslo Sans Office" w:hAnsi="Oslo Sans Office" w:cs="Oslo Sans Office"/>
              </w:rPr>
              <w:t>Kvalitet</w:t>
            </w:r>
          </w:p>
        </w:tc>
        <w:tc>
          <w:tcPr>
            <w:tcW w:w="311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56DAE12" w14:textId="5F60103F" w:rsidR="00952D87" w:rsidRPr="001B1D0E" w:rsidRDefault="00747777" w:rsidP="00952D87">
            <w:pPr>
              <w:spacing w:after="0"/>
              <w:rPr>
                <w:rFonts w:ascii="Oslo Sans Office" w:eastAsia="Oslo Sans Office" w:hAnsi="Oslo Sans Office" w:cs="Oslo Sans Office"/>
              </w:rPr>
            </w:pPr>
            <w:r w:rsidRPr="001B1D0E">
              <w:rPr>
                <w:rFonts w:ascii="Oslo Sans Office" w:eastAsia="Oslo Sans Office" w:hAnsi="Oslo Sans Office" w:cs="Oslo Sans Office"/>
              </w:rPr>
              <w:t>Kompetanse og erfaring</w:t>
            </w:r>
          </w:p>
        </w:tc>
        <w:tc>
          <w:tcPr>
            <w:tcW w:w="976"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1BBBBAD0" w14:textId="3B0465E5" w:rsidR="00952D87" w:rsidRPr="001B1D0E" w:rsidRDefault="00A92304" w:rsidP="00952D87">
            <w:pPr>
              <w:spacing w:after="0"/>
              <w:rPr>
                <w:rFonts w:ascii="Oslo Sans Office" w:eastAsia="Oslo Sans Office" w:hAnsi="Oslo Sans Office" w:cs="Oslo Sans Office"/>
              </w:rPr>
            </w:pPr>
            <w:r>
              <w:rPr>
                <w:rFonts w:ascii="Oslo Sans Office" w:eastAsia="Oslo Sans Office" w:hAnsi="Oslo Sans Office" w:cs="Oslo Sans Office"/>
              </w:rPr>
              <w:t>20</w:t>
            </w:r>
            <w:r w:rsidR="00AC10E1" w:rsidRPr="001B1D0E">
              <w:rPr>
                <w:rFonts w:ascii="Oslo Sans Office" w:eastAsia="Oslo Sans Office" w:hAnsi="Oslo Sans Office" w:cs="Oslo Sans Office"/>
              </w:rPr>
              <w:t>%</w:t>
            </w:r>
          </w:p>
        </w:tc>
        <w:tc>
          <w:tcPr>
            <w:tcW w:w="3814"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BFA81FA" w14:textId="063A4E02" w:rsidR="00952D87" w:rsidRPr="001B1D0E" w:rsidRDefault="00352DC1" w:rsidP="00952D87">
            <w:pPr>
              <w:spacing w:after="0"/>
              <w:rPr>
                <w:rFonts w:ascii="Oslo Sans Office" w:eastAsia="Oslo Sans Office" w:hAnsi="Oslo Sans Office" w:cs="Oslo Sans Office"/>
              </w:rPr>
            </w:pPr>
            <w:r>
              <w:rPr>
                <w:rFonts w:ascii="Oslo Sans Office" w:eastAsia="Oslo Sans Office" w:hAnsi="Oslo Sans Office" w:cs="Oslo Sans Office"/>
              </w:rPr>
              <w:t>Beskrivelse/dokumentasjon på e</w:t>
            </w:r>
            <w:r w:rsidR="00895529" w:rsidRPr="001B1D0E">
              <w:rPr>
                <w:rFonts w:ascii="Oslo Sans Office" w:eastAsia="Oslo Sans Office" w:hAnsi="Oslo Sans Office" w:cs="Oslo Sans Office"/>
              </w:rPr>
              <w:t>rfaring fra liknende prosjekter, herunder betongarbeid</w:t>
            </w:r>
            <w:r w:rsidR="004F1CB5">
              <w:rPr>
                <w:rFonts w:ascii="Oslo Sans Office" w:eastAsia="Oslo Sans Office" w:hAnsi="Oslo Sans Office" w:cs="Oslo Sans Office"/>
              </w:rPr>
              <w:t>er</w:t>
            </w:r>
            <w:r w:rsidR="00895529" w:rsidRPr="001B1D0E">
              <w:rPr>
                <w:rFonts w:ascii="Oslo Sans Office" w:eastAsia="Oslo Sans Office" w:hAnsi="Oslo Sans Office" w:cs="Oslo Sans Office"/>
              </w:rPr>
              <w:t xml:space="preserve"> i vann</w:t>
            </w:r>
          </w:p>
        </w:tc>
      </w:tr>
      <w:tr w:rsidR="00AC10E1" w:rsidRPr="00FB1ABC" w14:paraId="7E305F2B" w14:textId="77777777" w:rsidTr="00952D87">
        <w:trPr>
          <w:trHeight w:val="300"/>
        </w:trPr>
        <w:tc>
          <w:tcPr>
            <w:tcW w:w="128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11F54046" w14:textId="472C2E9F" w:rsidR="00AC10E1" w:rsidRPr="001B1D0E" w:rsidRDefault="00EE0954" w:rsidP="00952D87">
            <w:pPr>
              <w:spacing w:after="0"/>
              <w:rPr>
                <w:rFonts w:ascii="Oslo Sans Office" w:eastAsia="Oslo Sans Office" w:hAnsi="Oslo Sans Office" w:cs="Oslo Sans Office"/>
              </w:rPr>
            </w:pPr>
            <w:r w:rsidRPr="001B1D0E">
              <w:rPr>
                <w:rFonts w:ascii="Oslo Sans Office" w:eastAsia="Oslo Sans Office" w:hAnsi="Oslo Sans Office" w:cs="Oslo Sans Office"/>
              </w:rPr>
              <w:t>Kvalitet</w:t>
            </w:r>
          </w:p>
        </w:tc>
        <w:tc>
          <w:tcPr>
            <w:tcW w:w="311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8AF824B" w14:textId="6FFD2E3D" w:rsidR="00AC10E1" w:rsidRPr="001B1D0E" w:rsidRDefault="00EE0954" w:rsidP="00952D87">
            <w:pPr>
              <w:spacing w:after="0"/>
              <w:rPr>
                <w:rFonts w:ascii="Oslo Sans Office" w:eastAsia="Oslo Sans Office" w:hAnsi="Oslo Sans Office" w:cs="Oslo Sans Office"/>
              </w:rPr>
            </w:pPr>
            <w:r w:rsidRPr="001B1D0E">
              <w:rPr>
                <w:rFonts w:ascii="Oslo Sans Office" w:eastAsia="Oslo Sans Office" w:hAnsi="Oslo Sans Office" w:cs="Oslo Sans Office"/>
              </w:rPr>
              <w:t>Fremdriftsplan</w:t>
            </w:r>
          </w:p>
        </w:tc>
        <w:tc>
          <w:tcPr>
            <w:tcW w:w="976"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502627F3" w14:textId="0CB37E48" w:rsidR="00AC10E1" w:rsidRPr="001B1D0E" w:rsidRDefault="00A92304" w:rsidP="00952D87">
            <w:pPr>
              <w:spacing w:after="0"/>
              <w:rPr>
                <w:rFonts w:ascii="Oslo Sans Office" w:eastAsia="Oslo Sans Office" w:hAnsi="Oslo Sans Office" w:cs="Oslo Sans Office"/>
              </w:rPr>
            </w:pPr>
            <w:r>
              <w:rPr>
                <w:rFonts w:ascii="Oslo Sans Office" w:eastAsia="Oslo Sans Office" w:hAnsi="Oslo Sans Office" w:cs="Oslo Sans Office"/>
              </w:rPr>
              <w:t>15</w:t>
            </w:r>
            <w:r w:rsidR="00EE0954" w:rsidRPr="001B1D0E">
              <w:rPr>
                <w:rFonts w:ascii="Oslo Sans Office" w:eastAsia="Oslo Sans Office" w:hAnsi="Oslo Sans Office" w:cs="Oslo Sans Office"/>
              </w:rPr>
              <w:t>%</w:t>
            </w:r>
          </w:p>
        </w:tc>
        <w:tc>
          <w:tcPr>
            <w:tcW w:w="3814"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62D771AA" w14:textId="214238B7" w:rsidR="00AC10E1" w:rsidRPr="001B1D0E" w:rsidRDefault="00352DC1" w:rsidP="00952D87">
            <w:pPr>
              <w:spacing w:after="0"/>
              <w:rPr>
                <w:rFonts w:ascii="Oslo Sans Office" w:eastAsia="Oslo Sans Office" w:hAnsi="Oslo Sans Office" w:cs="Oslo Sans Office"/>
              </w:rPr>
            </w:pPr>
            <w:r>
              <w:rPr>
                <w:rFonts w:ascii="Oslo Sans Office" w:eastAsia="Oslo Sans Office" w:hAnsi="Oslo Sans Office" w:cs="Oslo Sans Office"/>
              </w:rPr>
              <w:t>Beskrivelse av fremdrift og ferdigstillelsestidspunkt. Beskrivelse av prosessen, arbeidenes rekkefølge med tidsangivelse</w:t>
            </w:r>
          </w:p>
        </w:tc>
      </w:tr>
      <w:tr w:rsidR="00EE0954" w:rsidRPr="00FB1ABC" w14:paraId="701BA58A" w14:textId="77777777" w:rsidTr="00952D87">
        <w:trPr>
          <w:trHeight w:val="300"/>
        </w:trPr>
        <w:tc>
          <w:tcPr>
            <w:tcW w:w="128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C2F2B8D" w14:textId="787D7195" w:rsidR="00EE0954" w:rsidRPr="00291372" w:rsidRDefault="00EE0954" w:rsidP="00EE0954">
            <w:pPr>
              <w:spacing w:after="0"/>
              <w:rPr>
                <w:rFonts w:ascii="Oslo Sans Office" w:eastAsia="Oslo Sans Office" w:hAnsi="Oslo Sans Office" w:cs="Oslo Sans Office"/>
                <w:highlight w:val="yellow"/>
              </w:rPr>
            </w:pPr>
            <w:r w:rsidRPr="00AC6A50">
              <w:rPr>
                <w:rFonts w:ascii="Oslo Sans Office" w:eastAsia="Oslo Sans Office" w:hAnsi="Oslo Sans Office" w:cs="Oslo Sans Office"/>
              </w:rPr>
              <w:t>Miljø</w:t>
            </w:r>
          </w:p>
        </w:tc>
        <w:tc>
          <w:tcPr>
            <w:tcW w:w="311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8A6853C" w14:textId="7F7B53B1" w:rsidR="00EE0954" w:rsidRPr="00291372" w:rsidRDefault="00EE0954" w:rsidP="00EE0954">
            <w:pPr>
              <w:spacing w:after="0"/>
              <w:rPr>
                <w:rFonts w:ascii="Oslo Sans Office" w:eastAsia="Oslo Sans Office" w:hAnsi="Oslo Sans Office" w:cs="Oslo Sans Office"/>
                <w:highlight w:val="yellow"/>
              </w:rPr>
            </w:pPr>
            <w:r w:rsidRPr="00AC6A50">
              <w:rPr>
                <w:rFonts w:ascii="Oslo Sans Office" w:eastAsia="Oslo Sans Office" w:hAnsi="Oslo Sans Office" w:cs="Oslo Sans Office"/>
              </w:rPr>
              <w:t>Miljøhensyn</w:t>
            </w:r>
          </w:p>
        </w:tc>
        <w:tc>
          <w:tcPr>
            <w:tcW w:w="976"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17520D71" w14:textId="625C06F6" w:rsidR="00EE0954" w:rsidRPr="00291372" w:rsidRDefault="008B4B97" w:rsidP="00EE0954">
            <w:pPr>
              <w:spacing w:after="0"/>
              <w:rPr>
                <w:rFonts w:ascii="Oslo Sans Office" w:eastAsia="Oslo Sans Office" w:hAnsi="Oslo Sans Office" w:cs="Oslo Sans Office"/>
                <w:highlight w:val="yellow"/>
              </w:rPr>
            </w:pPr>
            <w:r>
              <w:rPr>
                <w:rFonts w:ascii="Oslo Sans Office" w:eastAsia="Oslo Sans Office" w:hAnsi="Oslo Sans Office" w:cs="Oslo Sans Office"/>
              </w:rPr>
              <w:t>30</w:t>
            </w:r>
            <w:r w:rsidR="00EE0954" w:rsidRPr="00AC6A50">
              <w:rPr>
                <w:rFonts w:ascii="Oslo Sans Office" w:eastAsia="Oslo Sans Office" w:hAnsi="Oslo Sans Office" w:cs="Oslo Sans Office"/>
              </w:rPr>
              <w:t>%</w:t>
            </w:r>
          </w:p>
        </w:tc>
        <w:tc>
          <w:tcPr>
            <w:tcW w:w="3814"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A9D319C" w14:textId="77777777" w:rsidR="00EE0954" w:rsidRPr="004F1CB5" w:rsidRDefault="00892D13" w:rsidP="00EE0954">
            <w:pPr>
              <w:spacing w:after="0"/>
              <w:rPr>
                <w:rFonts w:ascii="Oslo Sans Office" w:eastAsia="Oslo Sans Office" w:hAnsi="Oslo Sans Office" w:cs="Oslo Sans Office"/>
              </w:rPr>
            </w:pPr>
            <w:r w:rsidRPr="004F1CB5">
              <w:rPr>
                <w:rFonts w:ascii="Oslo Sans Office" w:eastAsia="Oslo Sans Office" w:hAnsi="Oslo Sans Office" w:cs="Oslo Sans Office"/>
              </w:rPr>
              <w:t xml:space="preserve">Beskrivelse av hvordan </w:t>
            </w:r>
            <w:r w:rsidR="00E871C4" w:rsidRPr="004F1CB5">
              <w:rPr>
                <w:rFonts w:ascii="Oslo Sans Office" w:eastAsia="Oslo Sans Office" w:hAnsi="Oslo Sans Office" w:cs="Oslo Sans Office"/>
              </w:rPr>
              <w:t>følgende er tenkt utført:</w:t>
            </w:r>
          </w:p>
          <w:p w14:paraId="2E875158" w14:textId="77777777" w:rsidR="00E871C4" w:rsidRPr="004F1CB5" w:rsidRDefault="005549DC" w:rsidP="00E871C4">
            <w:pPr>
              <w:pStyle w:val="Listeavsnitt"/>
              <w:numPr>
                <w:ilvl w:val="0"/>
                <w:numId w:val="21"/>
              </w:numPr>
              <w:spacing w:after="0"/>
              <w:rPr>
                <w:rFonts w:ascii="Oslo Sans Office" w:eastAsia="Oslo Sans Office" w:hAnsi="Oslo Sans Office" w:cs="Oslo Sans Office"/>
              </w:rPr>
            </w:pPr>
            <w:r w:rsidRPr="004F1CB5">
              <w:rPr>
                <w:rFonts w:ascii="Oslo Sans Office" w:eastAsia="Oslo Sans Office" w:hAnsi="Oslo Sans Office" w:cs="Oslo Sans Office"/>
              </w:rPr>
              <w:t>Ivaretakelse av biologisk mangfold</w:t>
            </w:r>
          </w:p>
          <w:p w14:paraId="26659C03" w14:textId="77777777" w:rsidR="005549DC" w:rsidRDefault="005549DC" w:rsidP="00E871C4">
            <w:pPr>
              <w:pStyle w:val="Listeavsnitt"/>
              <w:numPr>
                <w:ilvl w:val="0"/>
                <w:numId w:val="21"/>
              </w:numPr>
              <w:spacing w:after="0"/>
              <w:rPr>
                <w:rFonts w:ascii="Oslo Sans Office" w:eastAsia="Oslo Sans Office" w:hAnsi="Oslo Sans Office" w:cs="Oslo Sans Office"/>
              </w:rPr>
            </w:pPr>
            <w:r w:rsidRPr="004F1CB5">
              <w:rPr>
                <w:rFonts w:ascii="Oslo Sans Office" w:eastAsia="Oslo Sans Office" w:hAnsi="Oslo Sans Office" w:cs="Oslo Sans Office"/>
              </w:rPr>
              <w:lastRenderedPageBreak/>
              <w:t xml:space="preserve">Forsøpling i </w:t>
            </w:r>
            <w:r w:rsidR="00714E2C" w:rsidRPr="004F1CB5">
              <w:rPr>
                <w:rFonts w:ascii="Oslo Sans Office" w:eastAsia="Oslo Sans Office" w:hAnsi="Oslo Sans Office" w:cs="Oslo Sans Office"/>
              </w:rPr>
              <w:t>vannet</w:t>
            </w:r>
          </w:p>
          <w:p w14:paraId="41DA55D5" w14:textId="204C0286" w:rsidR="00712457" w:rsidRPr="00712457" w:rsidRDefault="004F1CB5" w:rsidP="00712457">
            <w:pPr>
              <w:pStyle w:val="Listeavsnitt"/>
              <w:numPr>
                <w:ilvl w:val="0"/>
                <w:numId w:val="21"/>
              </w:numPr>
              <w:spacing w:after="0"/>
              <w:rPr>
                <w:rFonts w:ascii="Oslo Sans Office" w:eastAsia="Oslo Sans Office" w:hAnsi="Oslo Sans Office" w:cs="Oslo Sans Office"/>
              </w:rPr>
            </w:pPr>
            <w:r>
              <w:rPr>
                <w:rFonts w:ascii="Oslo Sans Office" w:eastAsia="Oslo Sans Office" w:hAnsi="Oslo Sans Office" w:cs="Oslo Sans Office"/>
              </w:rPr>
              <w:t>Begrense lekkasje av betong i vannet</w:t>
            </w:r>
          </w:p>
        </w:tc>
      </w:tr>
    </w:tbl>
    <w:p w14:paraId="0648402E" w14:textId="45E13666" w:rsidR="00952D87" w:rsidRPr="001967F2" w:rsidRDefault="0061013B" w:rsidP="0061013B">
      <w:pPr>
        <w:pStyle w:val="Overskrift2"/>
        <w:rPr>
          <w:sz w:val="22"/>
          <w:szCs w:val="22"/>
        </w:rPr>
      </w:pPr>
      <w:bookmarkStart w:id="22" w:name="_Toc231207533"/>
      <w:r w:rsidRPr="001967F2">
        <w:rPr>
          <w:sz w:val="22"/>
          <w:szCs w:val="22"/>
        </w:rPr>
        <w:lastRenderedPageBreak/>
        <w:t>Grunnlag for evaluering</w:t>
      </w:r>
      <w:bookmarkEnd w:id="22"/>
    </w:p>
    <w:p w14:paraId="53372E7F" w14:textId="3C759EDD" w:rsidR="009130DD" w:rsidRPr="00291372" w:rsidRDefault="009130DD" w:rsidP="009130DD">
      <w:pPr>
        <w:rPr>
          <w:lang w:eastAsia="nb-NO"/>
        </w:rPr>
      </w:pPr>
      <w:r w:rsidRPr="00291372">
        <w:rPr>
          <w:lang w:eastAsia="nb-NO"/>
        </w:rPr>
        <w:t xml:space="preserve">Ved evaluering av tilbudene vil det innenfor hvert </w:t>
      </w:r>
      <w:r w:rsidR="00B94F54">
        <w:rPr>
          <w:lang w:eastAsia="nb-NO"/>
        </w:rPr>
        <w:t>t</w:t>
      </w:r>
      <w:r w:rsidR="006B40A2">
        <w:rPr>
          <w:lang w:eastAsia="nb-NO"/>
        </w:rPr>
        <w:t>ildelingskriterie</w:t>
      </w:r>
      <w:r w:rsidRPr="00291372">
        <w:rPr>
          <w:lang w:eastAsia="nb-NO"/>
        </w:rPr>
        <w:t xml:space="preserve"> bli gitt en poengscore på 0-10 poeng. Beste tilbud</w:t>
      </w:r>
      <w:r w:rsidR="00460AA5" w:rsidRPr="00291372">
        <w:rPr>
          <w:lang w:eastAsia="nb-NO"/>
        </w:rPr>
        <w:t xml:space="preserve"> innenfor hvert </w:t>
      </w:r>
      <w:r w:rsidR="006B40A2">
        <w:rPr>
          <w:lang w:eastAsia="nb-NO"/>
        </w:rPr>
        <w:t>kriterie</w:t>
      </w:r>
      <w:r w:rsidR="00460AA5" w:rsidRPr="00291372">
        <w:rPr>
          <w:lang w:eastAsia="nb-NO"/>
        </w:rPr>
        <w:t xml:space="preserve"> vil få 10 poeng, mens det blir gitt en poengscore som gjenspeiler relevante forskjeller mellom beste tilbud og øvrige tilbud. </w:t>
      </w:r>
    </w:p>
    <w:p w14:paraId="4772441D" w14:textId="7C1294A0" w:rsidR="00614429" w:rsidRPr="00291372" w:rsidRDefault="00614429" w:rsidP="009130DD">
      <w:pPr>
        <w:rPr>
          <w:lang w:eastAsia="nb-NO"/>
        </w:rPr>
      </w:pPr>
      <w:r w:rsidRPr="00291372">
        <w:rPr>
          <w:lang w:eastAsia="nb-NO"/>
        </w:rPr>
        <w:t xml:space="preserve">Poengscoren multipliseres med den angitte vekten for kriteriet, og summeres. Tilbudet med høyest veiet </w:t>
      </w:r>
      <w:r w:rsidR="006B40A2" w:rsidRPr="00291372">
        <w:rPr>
          <w:lang w:eastAsia="nb-NO"/>
        </w:rPr>
        <w:t>poengsum</w:t>
      </w:r>
      <w:r w:rsidRPr="00291372">
        <w:rPr>
          <w:lang w:eastAsia="nb-NO"/>
        </w:rPr>
        <w:t xml:space="preserve"> vil bli tildelt kontrakt. </w:t>
      </w:r>
    </w:p>
    <w:p w14:paraId="6455E23D" w14:textId="1698A3A8" w:rsidR="0061013B" w:rsidRPr="00A7035B" w:rsidRDefault="0061013B" w:rsidP="0061013B">
      <w:pPr>
        <w:pStyle w:val="Overskrift2"/>
        <w:numPr>
          <w:ilvl w:val="2"/>
          <w:numId w:val="13"/>
        </w:numPr>
        <w:rPr>
          <w:rFonts w:asciiTheme="minorHAnsi" w:hAnsiTheme="minorHAnsi"/>
          <w:sz w:val="20"/>
          <w:szCs w:val="20"/>
        </w:rPr>
      </w:pPr>
      <w:bookmarkStart w:id="23" w:name="_Toc231207534"/>
      <w:r w:rsidRPr="00A7035B">
        <w:rPr>
          <w:rFonts w:asciiTheme="minorHAnsi" w:hAnsiTheme="minorHAnsi"/>
          <w:sz w:val="20"/>
          <w:szCs w:val="20"/>
        </w:rPr>
        <w:t>Tildelingskriteriet «</w:t>
      </w:r>
      <w:r w:rsidR="00AD60A5" w:rsidRPr="001967F2">
        <w:rPr>
          <w:rFonts w:asciiTheme="minorHAnsi" w:hAnsiTheme="minorHAnsi"/>
          <w:sz w:val="20"/>
          <w:szCs w:val="20"/>
        </w:rPr>
        <w:t>Totalpris</w:t>
      </w:r>
      <w:r w:rsidRPr="00A7035B">
        <w:rPr>
          <w:rFonts w:asciiTheme="minorHAnsi" w:hAnsiTheme="minorHAnsi"/>
          <w:sz w:val="20"/>
          <w:szCs w:val="20"/>
        </w:rPr>
        <w:t>»</w:t>
      </w:r>
      <w:bookmarkEnd w:id="23"/>
    </w:p>
    <w:p w14:paraId="5DA5E10B" w14:textId="70F88D12" w:rsidR="006647D5" w:rsidRDefault="00FE0273" w:rsidP="006647D5">
      <w:pPr>
        <w:rPr>
          <w:lang w:eastAsia="nb-NO"/>
        </w:rPr>
      </w:pPr>
      <w:r>
        <w:rPr>
          <w:lang w:eastAsia="nb-NO"/>
        </w:rPr>
        <w:t xml:space="preserve">Det beregnes totalpris </w:t>
      </w:r>
      <w:r w:rsidR="00F93AA8">
        <w:rPr>
          <w:lang w:eastAsia="nb-NO"/>
        </w:rPr>
        <w:t>i henhold til pris</w:t>
      </w:r>
      <w:r w:rsidR="00B65401">
        <w:rPr>
          <w:lang w:eastAsia="nb-NO"/>
        </w:rPr>
        <w:t>skjema i vedlegg 1.2 «</w:t>
      </w:r>
      <w:r w:rsidR="005E1F95">
        <w:rPr>
          <w:lang w:eastAsia="nb-NO"/>
        </w:rPr>
        <w:t>Beskrivelse</w:t>
      </w:r>
      <w:r w:rsidR="00B65401">
        <w:rPr>
          <w:lang w:eastAsia="nb-NO"/>
        </w:rPr>
        <w:t xml:space="preserve"> fundament»</w:t>
      </w:r>
      <w:r w:rsidR="005E1F95">
        <w:rPr>
          <w:lang w:eastAsia="nb-NO"/>
        </w:rPr>
        <w:t xml:space="preserve">. </w:t>
      </w:r>
    </w:p>
    <w:p w14:paraId="7C08BDE3" w14:textId="0A48CD40" w:rsidR="00AD60A5" w:rsidRDefault="00AD60A5" w:rsidP="006647D5">
      <w:pPr>
        <w:rPr>
          <w:lang w:eastAsia="nb-NO"/>
        </w:rPr>
      </w:pPr>
      <w:r>
        <w:rPr>
          <w:lang w:eastAsia="nb-NO"/>
        </w:rPr>
        <w:t>Leverandøren som har den laveste total</w:t>
      </w:r>
      <w:r w:rsidR="008854C4">
        <w:rPr>
          <w:lang w:eastAsia="nb-NO"/>
        </w:rPr>
        <w:t>sum til evaluering får 10 poeng. Øvrige tilbu</w:t>
      </w:r>
      <w:r w:rsidR="005E1F95">
        <w:rPr>
          <w:lang w:eastAsia="nb-NO"/>
        </w:rPr>
        <w:t>d</w:t>
      </w:r>
      <w:r w:rsidR="008854C4">
        <w:rPr>
          <w:lang w:eastAsia="nb-NO"/>
        </w:rPr>
        <w:t xml:space="preserve"> gis poeng lineært i forhold til laveste totalsum til evaluering. Dersom det viser seg å være mer enn 75% avvik mellom laveste og høyeste totalsum til evaluering vil en hybridmodell legges til grunn ved beregning av poeng </w:t>
      </w:r>
      <w:r w:rsidR="00291372">
        <w:rPr>
          <w:lang w:eastAsia="nb-NO"/>
        </w:rPr>
        <w:t xml:space="preserve">på priskriteriet. </w:t>
      </w:r>
    </w:p>
    <w:p w14:paraId="6B6942E1" w14:textId="0F882570" w:rsidR="006647D5" w:rsidRPr="006647D5" w:rsidRDefault="00291372" w:rsidP="006647D5">
      <w:pPr>
        <w:rPr>
          <w:lang w:eastAsia="nb-NO"/>
        </w:rPr>
      </w:pPr>
      <w:r>
        <w:rPr>
          <w:lang w:eastAsia="nb-NO"/>
        </w:rPr>
        <w:t xml:space="preserve">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 </w:t>
      </w:r>
    </w:p>
    <w:p w14:paraId="0AC5359B" w14:textId="33519F35" w:rsidR="0061013B" w:rsidRPr="00C35C9F" w:rsidRDefault="0061013B" w:rsidP="0061013B">
      <w:pPr>
        <w:pStyle w:val="Overskrift2"/>
        <w:numPr>
          <w:ilvl w:val="2"/>
          <w:numId w:val="13"/>
        </w:numPr>
        <w:rPr>
          <w:rFonts w:asciiTheme="minorHAnsi" w:hAnsiTheme="minorHAnsi"/>
          <w:sz w:val="20"/>
          <w:szCs w:val="20"/>
        </w:rPr>
      </w:pPr>
      <w:bookmarkStart w:id="24" w:name="_Toc231207535"/>
      <w:r w:rsidRPr="00C35C9F">
        <w:rPr>
          <w:rFonts w:asciiTheme="minorHAnsi" w:hAnsiTheme="minorHAnsi"/>
          <w:sz w:val="20"/>
          <w:szCs w:val="20"/>
        </w:rPr>
        <w:t>Tildelingskriteriet «</w:t>
      </w:r>
      <w:r w:rsidR="00352DC1" w:rsidRPr="00C35C9F">
        <w:rPr>
          <w:rFonts w:asciiTheme="minorHAnsi" w:hAnsiTheme="minorHAnsi"/>
          <w:sz w:val="20"/>
          <w:szCs w:val="20"/>
        </w:rPr>
        <w:t>Kompetanse/erfaring</w:t>
      </w:r>
      <w:r w:rsidRPr="00C35C9F">
        <w:rPr>
          <w:rFonts w:asciiTheme="minorHAnsi" w:hAnsiTheme="minorHAnsi"/>
          <w:sz w:val="20"/>
          <w:szCs w:val="20"/>
        </w:rPr>
        <w:t>»</w:t>
      </w:r>
      <w:bookmarkEnd w:id="24"/>
    </w:p>
    <w:p w14:paraId="3BE63205" w14:textId="1709FF78" w:rsidR="00B6491D" w:rsidRDefault="006875CD" w:rsidP="00ED4944">
      <w:pPr>
        <w:rPr>
          <w:lang w:eastAsia="nb-NO"/>
        </w:rPr>
      </w:pPr>
      <w:r w:rsidRPr="006875CD">
        <w:rPr>
          <w:lang w:eastAsia="nb-NO"/>
        </w:rPr>
        <w:t>Leverandørens besvarelse på tildelingskriteriet vil vurderes faktisk og skjønnsmessig.</w:t>
      </w:r>
      <w:r w:rsidR="00B6491D">
        <w:rPr>
          <w:lang w:eastAsia="nb-NO"/>
        </w:rPr>
        <w:t xml:space="preserve"> Det vil vektlegges kompetanse og erfaring knyttet til støping og mur i vannkanten, eller liknende sårbare miljøer. </w:t>
      </w:r>
    </w:p>
    <w:p w14:paraId="761B2772" w14:textId="00C17D9F" w:rsidR="0061013B" w:rsidRPr="00B6491D" w:rsidRDefault="0061013B" w:rsidP="0061013B">
      <w:pPr>
        <w:pStyle w:val="Overskrift2"/>
        <w:numPr>
          <w:ilvl w:val="2"/>
          <w:numId w:val="13"/>
        </w:numPr>
        <w:rPr>
          <w:rFonts w:asciiTheme="minorHAnsi" w:hAnsiTheme="minorHAnsi"/>
          <w:sz w:val="20"/>
          <w:szCs w:val="20"/>
        </w:rPr>
      </w:pPr>
      <w:bookmarkStart w:id="25" w:name="_Toc231207536"/>
      <w:r w:rsidRPr="00B6491D">
        <w:rPr>
          <w:rFonts w:asciiTheme="minorHAnsi" w:hAnsiTheme="minorHAnsi"/>
          <w:sz w:val="20"/>
          <w:szCs w:val="20"/>
        </w:rPr>
        <w:t>Tildelingskriteriet «</w:t>
      </w:r>
      <w:r w:rsidR="00352DC1" w:rsidRPr="00B6491D">
        <w:rPr>
          <w:rFonts w:asciiTheme="minorHAnsi" w:hAnsiTheme="minorHAnsi"/>
          <w:sz w:val="20"/>
          <w:szCs w:val="20"/>
        </w:rPr>
        <w:t>Fremdriftsplan</w:t>
      </w:r>
      <w:r w:rsidRPr="00B6491D">
        <w:rPr>
          <w:rFonts w:asciiTheme="minorHAnsi" w:hAnsiTheme="minorHAnsi"/>
          <w:sz w:val="20"/>
          <w:szCs w:val="20"/>
        </w:rPr>
        <w:t>»</w:t>
      </w:r>
      <w:bookmarkEnd w:id="25"/>
    </w:p>
    <w:p w14:paraId="112282AD" w14:textId="1FED1BE2" w:rsidR="00B6491D" w:rsidRDefault="006875CD" w:rsidP="006875CD">
      <w:pPr>
        <w:rPr>
          <w:lang w:eastAsia="nb-NO"/>
        </w:rPr>
      </w:pPr>
      <w:r w:rsidRPr="00F56B2C">
        <w:rPr>
          <w:lang w:eastAsia="nb-NO"/>
        </w:rPr>
        <w:t xml:space="preserve">Leverandøren skal beskrive </w:t>
      </w:r>
      <w:r w:rsidR="00070F25" w:rsidRPr="00F56B2C">
        <w:rPr>
          <w:lang w:eastAsia="nb-NO"/>
        </w:rPr>
        <w:t xml:space="preserve">planlagt fremdrift for gjennomføringen av oppdraget. </w:t>
      </w:r>
      <w:r w:rsidR="00B6491D">
        <w:rPr>
          <w:lang w:eastAsia="nb-NO"/>
        </w:rPr>
        <w:t xml:space="preserve">Det skal redegjøres for planlagte aktiviteter og rekkefølgen mellom disse, sentrale milepæler og hva som leveres når, samt estimert tidsbruk for de ulike arbeidene. Det vil vektlegges realistisk og hensiktsmessig tidsbruk, samt oversiktlighet og grundighet i planleggingen av rekkefølge, milepæler og andre kritiske faser av oppdraget. </w:t>
      </w:r>
    </w:p>
    <w:p w14:paraId="60F6DF46" w14:textId="678523C8" w:rsidR="00352DC1" w:rsidRPr="00830B5E" w:rsidRDefault="00352DC1" w:rsidP="00352DC1">
      <w:pPr>
        <w:pStyle w:val="Overskrift2"/>
        <w:numPr>
          <w:ilvl w:val="2"/>
          <w:numId w:val="13"/>
        </w:numPr>
        <w:rPr>
          <w:sz w:val="20"/>
          <w:szCs w:val="20"/>
        </w:rPr>
      </w:pPr>
      <w:bookmarkStart w:id="26" w:name="_Toc231207537"/>
      <w:r w:rsidRPr="00830B5E">
        <w:rPr>
          <w:sz w:val="20"/>
          <w:szCs w:val="20"/>
        </w:rPr>
        <w:t>Tildelingskriteriet «Miljø»</w:t>
      </w:r>
      <w:bookmarkEnd w:id="26"/>
    </w:p>
    <w:p w14:paraId="04CC3838" w14:textId="3DBAC1B9" w:rsidR="00352DC1" w:rsidRPr="003F7142" w:rsidRDefault="00F04278" w:rsidP="00352DC1">
      <w:pPr>
        <w:rPr>
          <w:lang w:eastAsia="nb-NO"/>
        </w:rPr>
      </w:pPr>
      <w:r w:rsidRPr="003F7142">
        <w:rPr>
          <w:lang w:eastAsia="nb-NO"/>
        </w:rPr>
        <w:t xml:space="preserve">Leverandøren skal beskrive hvordan miljøhensyn ivaretas ved gjennomføringen av oppdraget. Det skal redegjøres for konkrete tiltak knyttet til ivaretakelse av biologisk mangfold, forebygging av forsøpling i vannkanten </w:t>
      </w:r>
      <w:r w:rsidR="009B12FC" w:rsidRPr="003F7142">
        <w:rPr>
          <w:lang w:eastAsia="nb-NO"/>
        </w:rPr>
        <w:t xml:space="preserve">og hvordan risiko for lekkasje av betong til vann begrenses. </w:t>
      </w:r>
      <w:r w:rsidR="009B12FC" w:rsidRPr="003F7142">
        <w:rPr>
          <w:lang w:eastAsia="nb-NO"/>
        </w:rPr>
        <w:lastRenderedPageBreak/>
        <w:t>Beskrivelsen skal omfatte planlagte tiltak, hvordan</w:t>
      </w:r>
      <w:r w:rsidR="003553F3" w:rsidRPr="003F7142">
        <w:rPr>
          <w:lang w:eastAsia="nb-NO"/>
        </w:rPr>
        <w:t xml:space="preserve"> disse gjennomføres i praksis, samt hvordan de følges opp og kontrolleres. </w:t>
      </w:r>
    </w:p>
    <w:p w14:paraId="0761345B" w14:textId="3B7E2EC7" w:rsidR="003553F3" w:rsidRDefault="003553F3" w:rsidP="00352DC1">
      <w:pPr>
        <w:rPr>
          <w:lang w:eastAsia="nb-NO"/>
        </w:rPr>
      </w:pPr>
      <w:r w:rsidRPr="003F7142">
        <w:rPr>
          <w:lang w:eastAsia="nb-NO"/>
        </w:rPr>
        <w:t xml:space="preserve">Besvarelsen skal på en tydelig og realistisk måte vise hvordan miljøpåvirkningen fra arbeidene reduseres, og hvordan foreslåtte tiltak er tilpasset arbeid i vannkanten. </w:t>
      </w:r>
    </w:p>
    <w:p w14:paraId="0F0C8482" w14:textId="7EF21720" w:rsidR="007E3B6A" w:rsidRPr="003F7142" w:rsidRDefault="007E3B6A" w:rsidP="00352DC1">
      <w:pPr>
        <w:rPr>
          <w:lang w:eastAsia="nb-NO"/>
        </w:rPr>
      </w:pPr>
      <w:r>
        <w:rPr>
          <w:lang w:eastAsia="nb-NO"/>
        </w:rPr>
        <w:t xml:space="preserve">Tilbudene vil bli vurdert basert på en helhetlig og skjønnsmessig vurdering av de beskrevne tiltakene, herunder graden av konkretisering, gjennomførbarhet og forventet effekt. Det vil vektlegges at besvarelsene på en konkret og gjennomførbar måte viser </w:t>
      </w:r>
      <w:r w:rsidR="006B40A2">
        <w:rPr>
          <w:lang w:eastAsia="nb-NO"/>
        </w:rPr>
        <w:t>hvordan</w:t>
      </w:r>
      <w:r>
        <w:rPr>
          <w:lang w:eastAsia="nb-NO"/>
        </w:rPr>
        <w:t xml:space="preserve"> miljøhensyn ivaretas og i størst mulig grad bidrar til å minimere negativ påvirkning på omgivelsene. </w:t>
      </w:r>
    </w:p>
    <w:p w14:paraId="1CD2D6C4" w14:textId="30FD3610" w:rsidR="00952D87" w:rsidRPr="00742CA7" w:rsidRDefault="00952D87" w:rsidP="00985EDB">
      <w:pPr>
        <w:pStyle w:val="Overskrift2"/>
        <w:rPr>
          <w:sz w:val="22"/>
          <w:szCs w:val="22"/>
        </w:rPr>
      </w:pPr>
      <w:bookmarkStart w:id="27" w:name="_Toc201116222"/>
      <w:bookmarkStart w:id="28" w:name="_Toc201133397"/>
      <w:bookmarkStart w:id="29" w:name="_Toc231207538"/>
      <w:r w:rsidRPr="00742CA7">
        <w:rPr>
          <w:sz w:val="22"/>
          <w:szCs w:val="22"/>
        </w:rPr>
        <w:t>Tildeling av kontrakt og begrunnelse</w:t>
      </w:r>
      <w:bookmarkEnd w:id="27"/>
      <w:bookmarkEnd w:id="28"/>
      <w:bookmarkEnd w:id="29"/>
    </w:p>
    <w:p w14:paraId="2EFD8229" w14:textId="39EF7FAF" w:rsidR="00952D87" w:rsidRPr="00291372" w:rsidRDefault="00952D87" w:rsidP="00291372">
      <w:pPr>
        <w:rPr>
          <w:lang w:eastAsia="nb-NO"/>
        </w:rPr>
      </w:pPr>
      <w:r w:rsidRPr="00742CA7">
        <w:rPr>
          <w:lang w:eastAsia="nb-NO"/>
        </w:rPr>
        <w:t>Leverandører som har deltatt i konkurransen vil få en skriftlig tilbakemelding om hvem oppdragsgiver vil inngå kontrakt med og begrunnelse for valget.</w:t>
      </w:r>
      <w:bookmarkStart w:id="30" w:name="_Toc332274616"/>
    </w:p>
    <w:p w14:paraId="4E77343D" w14:textId="77777777" w:rsidR="00952D87" w:rsidRPr="00742CA7" w:rsidRDefault="00952D87" w:rsidP="00985EDB">
      <w:pPr>
        <w:pStyle w:val="Overskrift2"/>
        <w:rPr>
          <w:sz w:val="22"/>
          <w:szCs w:val="22"/>
        </w:rPr>
      </w:pPr>
      <w:bookmarkStart w:id="31" w:name="_Toc231207539"/>
      <w:r w:rsidRPr="00742CA7">
        <w:rPr>
          <w:sz w:val="22"/>
          <w:szCs w:val="22"/>
        </w:rPr>
        <w:t>Krav om skatteattest</w:t>
      </w:r>
      <w:bookmarkEnd w:id="31"/>
      <w:r w:rsidRPr="00742CA7">
        <w:rPr>
          <w:sz w:val="22"/>
          <w:szCs w:val="22"/>
        </w:rPr>
        <w:t xml:space="preserve"> </w:t>
      </w:r>
    </w:p>
    <w:bookmarkEnd w:id="30"/>
    <w:p w14:paraId="2F4ACA0B" w14:textId="0F0D0A71" w:rsidR="00952D87" w:rsidRPr="00202B9D" w:rsidRDefault="00952D87" w:rsidP="00291372">
      <w:pPr>
        <w:rPr>
          <w:lang w:eastAsia="nb-NO"/>
        </w:rPr>
      </w:pPr>
      <w:r w:rsidRPr="00742CA7">
        <w:rPr>
          <w:lang w:eastAsia="nb-NO"/>
        </w:rPr>
        <w:t xml:space="preserve">Valgte leverandør skal levere skatteattest for merverdiavgift og skatteattest for skatt, jf. forskrift om offentlige anskaffelser § 7-2. Skatteattesten skal ikke være eldre enn seks måneder regnet fra fristen for å levere tilbud. </w:t>
      </w:r>
    </w:p>
    <w:p w14:paraId="6335DCAA" w14:textId="77777777" w:rsidR="00952D87" w:rsidRPr="00742CA7" w:rsidRDefault="00952D87" w:rsidP="00985EDB">
      <w:pPr>
        <w:pStyle w:val="Overskrift2"/>
        <w:rPr>
          <w:sz w:val="22"/>
          <w:szCs w:val="22"/>
        </w:rPr>
      </w:pPr>
      <w:bookmarkStart w:id="32" w:name="_Toc498001757"/>
      <w:r w:rsidRPr="00742CA7">
        <w:rPr>
          <w:sz w:val="22"/>
          <w:szCs w:val="22"/>
        </w:rPr>
        <w:t xml:space="preserve"> </w:t>
      </w:r>
      <w:bookmarkStart w:id="33" w:name="_Toc231207540"/>
      <w:r w:rsidRPr="00742CA7">
        <w:rPr>
          <w:sz w:val="22"/>
          <w:szCs w:val="22"/>
        </w:rPr>
        <w:t>Signering av fullmakt for utvidet skatteattest</w:t>
      </w:r>
      <w:bookmarkEnd w:id="32"/>
      <w:bookmarkEnd w:id="33"/>
    </w:p>
    <w:p w14:paraId="768D5170" w14:textId="77777777" w:rsidR="00952D87" w:rsidRPr="00742CA7" w:rsidRDefault="00952D87" w:rsidP="00291372">
      <w:pPr>
        <w:rPr>
          <w:noProof/>
          <w:lang w:eastAsia="nb-NO"/>
        </w:rPr>
      </w:pPr>
      <w:r w:rsidRPr="00742CA7">
        <w:rPr>
          <w:noProof/>
          <w:lang w:eastAsia="nb-NO"/>
        </w:rPr>
        <w:t xml:space="preserve">Valgt Leverandør  må signerere fullmakt som gir Oslo kommune utvidet rett til et ubegrenset antall ganger å innhente opplysninger om leverandørers/underleverandørers skatte- og avgiftsmessige forhold. Fullmakten oversendes med tildelingsbrevet og skal signeres før kontraktssignering. Signert fullmakt, fargekopi av pass, bankkort, førerkort eller nasjonalt ID-kort (sistnevnte for statsborgere innen EU/EØS/EFTA), skal returneres til oppdragsgiver i original versjon innen 3 virkedager. </w:t>
      </w:r>
    </w:p>
    <w:p w14:paraId="267A36CA" w14:textId="77777777" w:rsidR="00952D87" w:rsidRPr="00742CA7" w:rsidRDefault="00952D87" w:rsidP="00291372">
      <w:pPr>
        <w:rPr>
          <w:noProof/>
          <w:lang w:eastAsia="nb-NO"/>
        </w:rPr>
      </w:pPr>
      <w:r w:rsidRPr="00742CA7">
        <w:rPr>
          <w:noProof/>
          <w:lang w:eastAsia="nb-NO"/>
        </w:rPr>
        <w:t>Har leverandøren tidligere signert fullmakt med 4 års varighet til Oslo kommune, og den ikke utløper før kontraktsignering, bortfaller kravet om ny fullmakt før kontraktssignering. Leverandøren må imidlertid signere ny fullmakt når fullmakten utløper.</w:t>
      </w:r>
    </w:p>
    <w:p w14:paraId="3994BC06" w14:textId="77777777" w:rsidR="00952D87" w:rsidRPr="00742CA7" w:rsidRDefault="00952D87" w:rsidP="00291372">
      <w:pPr>
        <w:rPr>
          <w:noProof/>
          <w:lang w:eastAsia="nb-NO"/>
        </w:rPr>
      </w:pPr>
      <w:r w:rsidRPr="00742CA7">
        <w:rPr>
          <w:noProof/>
          <w:lang w:eastAsia="nb-NO"/>
        </w:rPr>
        <w:t>Kravet om signert fullmakt gjelder også for underleverandører. Hovedleverandøren skal kontraktsfeste signeringsplikten i leverandørkjeden. Før kontraktsignering kreves det dog kun signert fullmakt fra hovedleverandør, med mindre underleverandøren benyttes for å oppfylle kvalifikasjonskrav. I så fall skal signert fullmakt foreligge fra begge. Øvrige under-leverandører må signere fullmakt og godkjennes før de kan benyttes i kontrakten.</w:t>
      </w:r>
    </w:p>
    <w:p w14:paraId="19FE0773" w14:textId="77777777" w:rsidR="00952D87" w:rsidRPr="00742CA7" w:rsidRDefault="00952D87" w:rsidP="00291372">
      <w:pPr>
        <w:rPr>
          <w:noProof/>
          <w:szCs w:val="20"/>
          <w:lang w:eastAsia="nb-NO"/>
        </w:rPr>
      </w:pPr>
      <w:r w:rsidRPr="00742CA7">
        <w:rPr>
          <w:noProof/>
          <w:lang w:eastAsia="nb-NO"/>
        </w:rPr>
        <w:t>Manglende oppfyllelse av skatte- og avgiftsforpliktelser kan medføre avvisning. Tildelingen er ikke endelig før det foreligger en vurdering av de innhentede opplysninger som ikke endrer tildelingsbeslutningen. Manglende fullmakt fra hovedleverandør og underleverandør som er benyttet i kvalifiseringen, vil  anses som et vesentlig avvik som medfører avvisning.</w:t>
      </w:r>
    </w:p>
    <w:p w14:paraId="2E68D058" w14:textId="77777777" w:rsidR="00952D87" w:rsidRDefault="00952D87" w:rsidP="00952D87">
      <w:pPr>
        <w:tabs>
          <w:tab w:val="left" w:pos="2835"/>
          <w:tab w:val="left" w:pos="6237"/>
          <w:tab w:val="left" w:pos="6946"/>
        </w:tabs>
        <w:spacing w:after="0" w:line="240" w:lineRule="auto"/>
        <w:rPr>
          <w:rFonts w:ascii="Oslo Sans Office" w:eastAsia="Times New Roman" w:hAnsi="Oslo Sans Office" w:cs="Times New Roman"/>
          <w:szCs w:val="20"/>
          <w:lang w:eastAsia="nb-NO"/>
        </w:rPr>
      </w:pPr>
    </w:p>
    <w:p w14:paraId="4B4D85BB" w14:textId="77777777" w:rsidR="007B1709" w:rsidRPr="007B1709" w:rsidRDefault="007B1709" w:rsidP="00952D87">
      <w:pPr>
        <w:tabs>
          <w:tab w:val="left" w:pos="2835"/>
          <w:tab w:val="left" w:pos="6237"/>
          <w:tab w:val="left" w:pos="6946"/>
        </w:tabs>
        <w:spacing w:after="0" w:line="240" w:lineRule="auto"/>
        <w:rPr>
          <w:rFonts w:ascii="Oslo Sans Office" w:eastAsia="Times New Roman" w:hAnsi="Oslo Sans Office" w:cs="Times New Roman"/>
          <w:szCs w:val="20"/>
          <w:lang w:eastAsia="nb-NO"/>
        </w:rPr>
      </w:pPr>
    </w:p>
    <w:p w14:paraId="060D7B64" w14:textId="77777777" w:rsidR="00952D87" w:rsidRPr="007B1709" w:rsidRDefault="00952D87" w:rsidP="00952D87">
      <w:pPr>
        <w:spacing w:after="0" w:line="240" w:lineRule="auto"/>
        <w:jc w:val="center"/>
        <w:rPr>
          <w:rFonts w:ascii="Oslo Sans Office" w:eastAsia="Times New Roman" w:hAnsi="Oslo Sans Office" w:cs="Times New Roman"/>
          <w:szCs w:val="20"/>
          <w:lang w:eastAsia="nb-NO"/>
        </w:rPr>
      </w:pPr>
      <w:r w:rsidRPr="007B1709">
        <w:rPr>
          <w:rFonts w:ascii="Oslo Sans Office" w:eastAsia="Times New Roman" w:hAnsi="Oslo Sans Office" w:cs="Times New Roman"/>
          <w:szCs w:val="20"/>
          <w:lang w:eastAsia="nb-NO"/>
        </w:rPr>
        <w:t>* * *</w:t>
      </w:r>
    </w:p>
    <w:p w14:paraId="37F3D77F" w14:textId="77777777" w:rsidR="004C5F7D" w:rsidRPr="007B1709" w:rsidRDefault="004C5F7D" w:rsidP="00952D87">
      <w:pPr>
        <w:spacing w:after="0" w:line="240" w:lineRule="auto"/>
        <w:jc w:val="center"/>
        <w:rPr>
          <w:rFonts w:ascii="Oslo Sans Office" w:eastAsia="Times New Roman" w:hAnsi="Oslo Sans Office" w:cs="Times New Roman"/>
          <w:szCs w:val="20"/>
          <w:lang w:eastAsia="nb-NO"/>
        </w:rPr>
      </w:pPr>
    </w:p>
    <w:p w14:paraId="0888F609" w14:textId="77777777" w:rsidR="004C5F7D" w:rsidRPr="007B1709" w:rsidRDefault="004C5F7D" w:rsidP="00727684">
      <w:pPr>
        <w:spacing w:after="0" w:line="240" w:lineRule="auto"/>
        <w:rPr>
          <w:rFonts w:ascii="Oslo Sans Office" w:eastAsia="Times New Roman" w:hAnsi="Oslo Sans Office" w:cs="Times New Roman"/>
          <w:szCs w:val="20"/>
          <w:lang w:eastAsia="nb-NO"/>
        </w:rPr>
      </w:pPr>
    </w:p>
    <w:p w14:paraId="463F29E8" w14:textId="5BB98774" w:rsidR="002D090F" w:rsidRPr="00D41569" w:rsidRDefault="00727684" w:rsidP="00727684">
      <w:pPr>
        <w:rPr>
          <w:sz w:val="24"/>
          <w:lang w:eastAsia="nb-NO"/>
        </w:rPr>
      </w:pPr>
      <w:r>
        <w:rPr>
          <w:lang w:eastAsia="nb-NO"/>
        </w:rPr>
        <w:t>Dette dokumentet signeres elektronisk.</w:t>
      </w:r>
    </w:p>
    <w:sectPr w:rsidR="002D090F" w:rsidRPr="00D41569" w:rsidSect="003A3540">
      <w:headerReference w:type="default" r:id="rId13"/>
      <w:footerReference w:type="default" r:id="rId14"/>
      <w:headerReference w:type="first" r:id="rId15"/>
      <w:footerReference w:type="first" r:id="rId16"/>
      <w:pgSz w:w="11906" w:h="16838"/>
      <w:pgMar w:top="1219" w:right="1338" w:bottom="1843"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F4AFBE" w14:textId="77777777" w:rsidR="00622042" w:rsidRDefault="00622042" w:rsidP="005D093C">
      <w:pPr>
        <w:spacing w:after="0" w:line="240" w:lineRule="auto"/>
      </w:pPr>
      <w:r>
        <w:separator/>
      </w:r>
    </w:p>
  </w:endnote>
  <w:endnote w:type="continuationSeparator" w:id="0">
    <w:p w14:paraId="73F8349D" w14:textId="77777777" w:rsidR="00622042" w:rsidRDefault="00622042" w:rsidP="005D093C">
      <w:pPr>
        <w:spacing w:after="0" w:line="240" w:lineRule="auto"/>
      </w:pPr>
      <w:r>
        <w:continuationSeparator/>
      </w:r>
    </w:p>
  </w:endnote>
  <w:endnote w:type="continuationNotice" w:id="1">
    <w:p w14:paraId="77C181E9" w14:textId="77777777" w:rsidR="00622042" w:rsidRDefault="006220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CD0DE251-7647-4C37-86A0-5594F91A64BE}"/>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2" w:fontKey="{A553337B-D9AC-4AB9-8A8C-A2E1BCF884E6}"/>
    <w:embedBold r:id="rId3" w:fontKey="{1360DD61-30CF-4873-9C21-7E53A8BE485C}"/>
  </w:font>
  <w:font w:name="Tahoma">
    <w:panose1 w:val="020B0604030504040204"/>
    <w:charset w:val="00"/>
    <w:family w:val="swiss"/>
    <w:pitch w:val="variable"/>
    <w:sig w:usb0="E1002EFF" w:usb1="C000605B" w:usb2="00000029" w:usb3="00000000" w:csb0="000101FF" w:csb1="00000000"/>
    <w:embedRegular r:id="rId4" w:fontKey="{5E41FE41-0A6F-4F5E-B6BA-07F49B890401}"/>
  </w:font>
  <w:font w:name="Oslo Sans">
    <w:altName w:val="Calibri"/>
    <w:panose1 w:val="00000000000000000000"/>
    <w:charset w:val="00"/>
    <w:family w:val="modern"/>
    <w:notTrueType/>
    <w:pitch w:val="variable"/>
    <w:sig w:usb0="00000007" w:usb1="00000001" w:usb2="00000000" w:usb3="00000000" w:csb0="00000093" w:csb1="00000000"/>
  </w:font>
  <w:font w:name="Oslo Sans Medium">
    <w:altName w:val="Calibri"/>
    <w:panose1 w:val="00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45BB3" w14:textId="7CD5BE4D" w:rsidR="00E1108F" w:rsidRDefault="00706415" w:rsidP="00D0256F">
    <w:pPr>
      <w:pStyle w:val="Bunntekst"/>
      <w:rPr>
        <w:color w:val="auto"/>
      </w:rPr>
    </w:pPr>
    <w:r>
      <w:rPr>
        <w:color w:val="auto"/>
      </w:rPr>
      <w:t>Anskaffelse av</w:t>
    </w:r>
    <w:r w:rsidR="00EA51FB">
      <w:rPr>
        <w:color w:val="auto"/>
      </w:rPr>
      <w:t xml:space="preserve"> rehabilitering av </w:t>
    </w:r>
    <w:r w:rsidR="00BC7A0A">
      <w:rPr>
        <w:color w:val="auto"/>
      </w:rPr>
      <w:t>mur</w:t>
    </w:r>
    <w:r w:rsidR="00EA51FB">
      <w:rPr>
        <w:color w:val="auto"/>
      </w:rPr>
      <w:t xml:space="preserve"> under pumpehuset</w:t>
    </w:r>
  </w:p>
  <w:p w14:paraId="3A7075EF" w14:textId="74DECABB" w:rsidR="00D0256F" w:rsidRPr="00D0256F" w:rsidRDefault="00D0256F" w:rsidP="00D0256F">
    <w:pPr>
      <w:pStyle w:val="Bunntekst"/>
      <w:rPr>
        <w:color w:val="auto"/>
      </w:rPr>
    </w:pP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2E1672">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2E1672">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1F8F6" w14:textId="77777777" w:rsidR="00622042" w:rsidRDefault="00622042" w:rsidP="005D093C">
      <w:pPr>
        <w:spacing w:after="0" w:line="240" w:lineRule="auto"/>
      </w:pPr>
      <w:r>
        <w:separator/>
      </w:r>
    </w:p>
  </w:footnote>
  <w:footnote w:type="continuationSeparator" w:id="0">
    <w:p w14:paraId="7AB4340E" w14:textId="77777777" w:rsidR="00622042" w:rsidRDefault="00622042" w:rsidP="005D093C">
      <w:pPr>
        <w:spacing w:after="0" w:line="240" w:lineRule="auto"/>
      </w:pPr>
      <w:r>
        <w:continuationSeparator/>
      </w:r>
    </w:p>
  </w:footnote>
  <w:footnote w:type="continuationNotice" w:id="1">
    <w:p w14:paraId="5B44B064" w14:textId="77777777" w:rsidR="00622042" w:rsidRDefault="0062204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5E41B8A0" w:rsidR="00D0256F" w:rsidRDefault="00CF74D8">
    <w:pPr>
      <w:pStyle w:val="Topptekst"/>
    </w:pPr>
    <w:r>
      <w:rPr>
        <w:noProof/>
        <w:lang w:eastAsia="nb-NO"/>
      </w:rPr>
      <w:drawing>
        <wp:anchor distT="0" distB="0" distL="114300" distR="114300" simplePos="0" relativeHeight="251658242" behindDoc="0" locked="0" layoutInCell="1" allowOverlap="1" wp14:anchorId="1A54BB8D" wp14:editId="3219FDC3">
          <wp:simplePos x="0" y="0"/>
          <wp:positionH relativeFrom="column">
            <wp:posOffset>-809897</wp:posOffset>
          </wp:positionH>
          <wp:positionV relativeFrom="paragraph">
            <wp:posOffset>-444772</wp:posOffset>
          </wp:positionV>
          <wp:extent cx="7617690" cy="1333096"/>
          <wp:effectExtent l="0" t="0" r="2540" b="635"/>
          <wp:wrapNone/>
          <wp:docPr id="524087864" name="Bilde 524087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pPr>
      <w:pStyle w:val="Topptekst"/>
    </w:pPr>
    <w:r>
      <w:rPr>
        <w:noProof/>
        <w:lang w:eastAsia="nb-NO"/>
      </w:rPr>
      <w:drawing>
        <wp:anchor distT="0" distB="0" distL="114300" distR="114300" simplePos="0" relativeHeight="251658241" behindDoc="1" locked="0" layoutInCell="1" allowOverlap="1" wp14:anchorId="79B987B7" wp14:editId="445D2EAA">
          <wp:simplePos x="0" y="0"/>
          <wp:positionH relativeFrom="column">
            <wp:posOffset>-824230</wp:posOffset>
          </wp:positionH>
          <wp:positionV relativeFrom="paragraph">
            <wp:posOffset>-450214</wp:posOffset>
          </wp:positionV>
          <wp:extent cx="7578372" cy="10716673"/>
          <wp:effectExtent l="0" t="0" r="3810" b="2540"/>
          <wp:wrapNone/>
          <wp:docPr id="30155273" name="Bilde 3015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819523185" name="Bilde 81952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4524D"/>
    <w:multiLevelType w:val="hybridMultilevel"/>
    <w:tmpl w:val="19D6A7B4"/>
    <w:lvl w:ilvl="0" w:tplc="4B6C0130">
      <w:start w:val="1"/>
      <w:numFmt w:val="bullet"/>
      <w:lvlText w:val="-"/>
      <w:lvlJc w:val="left"/>
      <w:pPr>
        <w:ind w:left="720" w:hanging="360"/>
      </w:pPr>
      <w:rPr>
        <w:rFonts w:ascii="Calibri" w:hAnsi="Calibri" w:hint="default"/>
      </w:rPr>
    </w:lvl>
    <w:lvl w:ilvl="1" w:tplc="C57003E0">
      <w:start w:val="1"/>
      <w:numFmt w:val="bullet"/>
      <w:lvlText w:val="o"/>
      <w:lvlJc w:val="left"/>
      <w:pPr>
        <w:ind w:left="1440" w:hanging="360"/>
      </w:pPr>
      <w:rPr>
        <w:rFonts w:ascii="Courier New" w:hAnsi="Courier New" w:hint="default"/>
      </w:rPr>
    </w:lvl>
    <w:lvl w:ilvl="2" w:tplc="2C1C8878">
      <w:start w:val="1"/>
      <w:numFmt w:val="bullet"/>
      <w:lvlText w:val=""/>
      <w:lvlJc w:val="left"/>
      <w:pPr>
        <w:ind w:left="2160" w:hanging="360"/>
      </w:pPr>
      <w:rPr>
        <w:rFonts w:ascii="Wingdings" w:hAnsi="Wingdings" w:hint="default"/>
      </w:rPr>
    </w:lvl>
    <w:lvl w:ilvl="3" w:tplc="D004BB2E">
      <w:start w:val="1"/>
      <w:numFmt w:val="bullet"/>
      <w:lvlText w:val=""/>
      <w:lvlJc w:val="left"/>
      <w:pPr>
        <w:ind w:left="2880" w:hanging="360"/>
      </w:pPr>
      <w:rPr>
        <w:rFonts w:ascii="Symbol" w:hAnsi="Symbol" w:hint="default"/>
      </w:rPr>
    </w:lvl>
    <w:lvl w:ilvl="4" w:tplc="6658CED6">
      <w:start w:val="1"/>
      <w:numFmt w:val="bullet"/>
      <w:lvlText w:val="o"/>
      <w:lvlJc w:val="left"/>
      <w:pPr>
        <w:ind w:left="3600" w:hanging="360"/>
      </w:pPr>
      <w:rPr>
        <w:rFonts w:ascii="Courier New" w:hAnsi="Courier New" w:hint="default"/>
      </w:rPr>
    </w:lvl>
    <w:lvl w:ilvl="5" w:tplc="74B83384">
      <w:start w:val="1"/>
      <w:numFmt w:val="bullet"/>
      <w:lvlText w:val=""/>
      <w:lvlJc w:val="left"/>
      <w:pPr>
        <w:ind w:left="4320" w:hanging="360"/>
      </w:pPr>
      <w:rPr>
        <w:rFonts w:ascii="Wingdings" w:hAnsi="Wingdings" w:hint="default"/>
      </w:rPr>
    </w:lvl>
    <w:lvl w:ilvl="6" w:tplc="CE7E6DFE">
      <w:start w:val="1"/>
      <w:numFmt w:val="bullet"/>
      <w:lvlText w:val=""/>
      <w:lvlJc w:val="left"/>
      <w:pPr>
        <w:ind w:left="5040" w:hanging="360"/>
      </w:pPr>
      <w:rPr>
        <w:rFonts w:ascii="Symbol" w:hAnsi="Symbol" w:hint="default"/>
      </w:rPr>
    </w:lvl>
    <w:lvl w:ilvl="7" w:tplc="35AA1358">
      <w:start w:val="1"/>
      <w:numFmt w:val="bullet"/>
      <w:lvlText w:val="o"/>
      <w:lvlJc w:val="left"/>
      <w:pPr>
        <w:ind w:left="5760" w:hanging="360"/>
      </w:pPr>
      <w:rPr>
        <w:rFonts w:ascii="Courier New" w:hAnsi="Courier New" w:hint="default"/>
      </w:rPr>
    </w:lvl>
    <w:lvl w:ilvl="8" w:tplc="84368AE8">
      <w:start w:val="1"/>
      <w:numFmt w:val="bullet"/>
      <w:lvlText w:val=""/>
      <w:lvlJc w:val="left"/>
      <w:pPr>
        <w:ind w:left="6480" w:hanging="360"/>
      </w:pPr>
      <w:rPr>
        <w:rFonts w:ascii="Wingdings" w:hAnsi="Wingdings" w:hint="default"/>
      </w:rPr>
    </w:lvl>
  </w:abstractNum>
  <w:abstractNum w:abstractNumId="1" w15:restartNumberingAfterBreak="0">
    <w:nsid w:val="057642DC"/>
    <w:multiLevelType w:val="hybridMultilevel"/>
    <w:tmpl w:val="82F8FFB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9D563D3"/>
    <w:multiLevelType w:val="hybridMultilevel"/>
    <w:tmpl w:val="D1880AB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7E31B1F"/>
    <w:multiLevelType w:val="hybridMultilevel"/>
    <w:tmpl w:val="3C98FCA6"/>
    <w:lvl w:ilvl="0" w:tplc="04140001">
      <w:numFmt w:val="bullet"/>
      <w:lvlText w:val=""/>
      <w:lvlJc w:val="left"/>
      <w:pPr>
        <w:ind w:left="1068" w:hanging="360"/>
      </w:pPr>
      <w:rPr>
        <w:rFonts w:ascii="Symbol" w:eastAsia="Times New Roman" w:hAnsi="Symbol" w:cs="Times New Roman"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4" w15:restartNumberingAfterBreak="0">
    <w:nsid w:val="1DECE33C"/>
    <w:multiLevelType w:val="hybridMultilevel"/>
    <w:tmpl w:val="552CCD20"/>
    <w:lvl w:ilvl="0" w:tplc="B892508A">
      <w:start w:val="1"/>
      <w:numFmt w:val="bullet"/>
      <w:lvlText w:val="·"/>
      <w:lvlJc w:val="left"/>
      <w:pPr>
        <w:ind w:left="720" w:hanging="360"/>
      </w:pPr>
      <w:rPr>
        <w:rFonts w:ascii="Symbol" w:hAnsi="Symbol" w:hint="default"/>
      </w:rPr>
    </w:lvl>
    <w:lvl w:ilvl="1" w:tplc="1FCC5032">
      <w:start w:val="1"/>
      <w:numFmt w:val="bullet"/>
      <w:lvlText w:val="o"/>
      <w:lvlJc w:val="left"/>
      <w:pPr>
        <w:ind w:left="1440" w:hanging="360"/>
      </w:pPr>
      <w:rPr>
        <w:rFonts w:ascii="Courier New" w:hAnsi="Courier New" w:hint="default"/>
      </w:rPr>
    </w:lvl>
    <w:lvl w:ilvl="2" w:tplc="00924E30">
      <w:start w:val="1"/>
      <w:numFmt w:val="bullet"/>
      <w:lvlText w:val=""/>
      <w:lvlJc w:val="left"/>
      <w:pPr>
        <w:ind w:left="2160" w:hanging="360"/>
      </w:pPr>
      <w:rPr>
        <w:rFonts w:ascii="Wingdings" w:hAnsi="Wingdings" w:hint="default"/>
      </w:rPr>
    </w:lvl>
    <w:lvl w:ilvl="3" w:tplc="0D7460C0">
      <w:start w:val="1"/>
      <w:numFmt w:val="bullet"/>
      <w:lvlText w:val=""/>
      <w:lvlJc w:val="left"/>
      <w:pPr>
        <w:ind w:left="2880" w:hanging="360"/>
      </w:pPr>
      <w:rPr>
        <w:rFonts w:ascii="Symbol" w:hAnsi="Symbol" w:hint="default"/>
      </w:rPr>
    </w:lvl>
    <w:lvl w:ilvl="4" w:tplc="016002DE">
      <w:start w:val="1"/>
      <w:numFmt w:val="bullet"/>
      <w:lvlText w:val="o"/>
      <w:lvlJc w:val="left"/>
      <w:pPr>
        <w:ind w:left="3600" w:hanging="360"/>
      </w:pPr>
      <w:rPr>
        <w:rFonts w:ascii="Courier New" w:hAnsi="Courier New" w:hint="default"/>
      </w:rPr>
    </w:lvl>
    <w:lvl w:ilvl="5" w:tplc="5A84060E">
      <w:start w:val="1"/>
      <w:numFmt w:val="bullet"/>
      <w:lvlText w:val=""/>
      <w:lvlJc w:val="left"/>
      <w:pPr>
        <w:ind w:left="4320" w:hanging="360"/>
      </w:pPr>
      <w:rPr>
        <w:rFonts w:ascii="Wingdings" w:hAnsi="Wingdings" w:hint="default"/>
      </w:rPr>
    </w:lvl>
    <w:lvl w:ilvl="6" w:tplc="87AE94FA">
      <w:start w:val="1"/>
      <w:numFmt w:val="bullet"/>
      <w:lvlText w:val=""/>
      <w:lvlJc w:val="left"/>
      <w:pPr>
        <w:ind w:left="5040" w:hanging="360"/>
      </w:pPr>
      <w:rPr>
        <w:rFonts w:ascii="Symbol" w:hAnsi="Symbol" w:hint="default"/>
      </w:rPr>
    </w:lvl>
    <w:lvl w:ilvl="7" w:tplc="CDAA74D8">
      <w:start w:val="1"/>
      <w:numFmt w:val="bullet"/>
      <w:lvlText w:val="o"/>
      <w:lvlJc w:val="left"/>
      <w:pPr>
        <w:ind w:left="5760" w:hanging="360"/>
      </w:pPr>
      <w:rPr>
        <w:rFonts w:ascii="Courier New" w:hAnsi="Courier New" w:hint="default"/>
      </w:rPr>
    </w:lvl>
    <w:lvl w:ilvl="8" w:tplc="0DF608CE">
      <w:start w:val="1"/>
      <w:numFmt w:val="bullet"/>
      <w:lvlText w:val=""/>
      <w:lvlJc w:val="left"/>
      <w:pPr>
        <w:ind w:left="6480" w:hanging="360"/>
      </w:pPr>
      <w:rPr>
        <w:rFonts w:ascii="Wingdings" w:hAnsi="Wingdings" w:hint="default"/>
      </w:rPr>
    </w:lvl>
  </w:abstractNum>
  <w:abstractNum w:abstractNumId="5" w15:restartNumberingAfterBreak="0">
    <w:nsid w:val="219059FB"/>
    <w:multiLevelType w:val="hybridMultilevel"/>
    <w:tmpl w:val="6D9EB1B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0270869"/>
    <w:multiLevelType w:val="hybridMultilevel"/>
    <w:tmpl w:val="3B64E14E"/>
    <w:lvl w:ilvl="0" w:tplc="04140001">
      <w:numFmt w:val="bullet"/>
      <w:lvlText w:val=""/>
      <w:lvlJc w:val="left"/>
      <w:pPr>
        <w:ind w:left="720" w:hanging="360"/>
      </w:pPr>
      <w:rPr>
        <w:rFonts w:ascii="Symbol" w:eastAsia="Times New Roman" w:hAnsi="Symbol"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38BD1C88"/>
    <w:multiLevelType w:val="hybridMultilevel"/>
    <w:tmpl w:val="DAEC4DD8"/>
    <w:lvl w:ilvl="0" w:tplc="BF26BF84">
      <w:start w:val="1"/>
      <w:numFmt w:val="bullet"/>
      <w:lvlText w:val=""/>
      <w:lvlJc w:val="left"/>
      <w:pPr>
        <w:ind w:left="720" w:hanging="360"/>
      </w:pPr>
      <w:rPr>
        <w:rFonts w:ascii="Symbol" w:hAnsi="Symbol" w:hint="default"/>
      </w:rPr>
    </w:lvl>
    <w:lvl w:ilvl="1" w:tplc="A036E94C">
      <w:start w:val="1"/>
      <w:numFmt w:val="bullet"/>
      <w:lvlText w:val="o"/>
      <w:lvlJc w:val="left"/>
      <w:pPr>
        <w:ind w:left="1440" w:hanging="360"/>
      </w:pPr>
      <w:rPr>
        <w:rFonts w:ascii="Courier New" w:hAnsi="Courier New" w:hint="default"/>
      </w:rPr>
    </w:lvl>
    <w:lvl w:ilvl="2" w:tplc="BC441BDE">
      <w:start w:val="1"/>
      <w:numFmt w:val="bullet"/>
      <w:lvlText w:val=""/>
      <w:lvlJc w:val="left"/>
      <w:pPr>
        <w:ind w:left="2160" w:hanging="360"/>
      </w:pPr>
      <w:rPr>
        <w:rFonts w:ascii="Wingdings" w:hAnsi="Wingdings" w:hint="default"/>
      </w:rPr>
    </w:lvl>
    <w:lvl w:ilvl="3" w:tplc="5F26B382">
      <w:start w:val="1"/>
      <w:numFmt w:val="bullet"/>
      <w:lvlText w:val=""/>
      <w:lvlJc w:val="left"/>
      <w:pPr>
        <w:ind w:left="2880" w:hanging="360"/>
      </w:pPr>
      <w:rPr>
        <w:rFonts w:ascii="Symbol" w:hAnsi="Symbol" w:hint="default"/>
      </w:rPr>
    </w:lvl>
    <w:lvl w:ilvl="4" w:tplc="0CFA4514">
      <w:start w:val="1"/>
      <w:numFmt w:val="bullet"/>
      <w:lvlText w:val="o"/>
      <w:lvlJc w:val="left"/>
      <w:pPr>
        <w:ind w:left="3600" w:hanging="360"/>
      </w:pPr>
      <w:rPr>
        <w:rFonts w:ascii="Courier New" w:hAnsi="Courier New" w:hint="default"/>
      </w:rPr>
    </w:lvl>
    <w:lvl w:ilvl="5" w:tplc="6AD4D3B2">
      <w:start w:val="1"/>
      <w:numFmt w:val="bullet"/>
      <w:lvlText w:val=""/>
      <w:lvlJc w:val="left"/>
      <w:pPr>
        <w:ind w:left="4320" w:hanging="360"/>
      </w:pPr>
      <w:rPr>
        <w:rFonts w:ascii="Wingdings" w:hAnsi="Wingdings" w:hint="default"/>
      </w:rPr>
    </w:lvl>
    <w:lvl w:ilvl="6" w:tplc="02363B5E">
      <w:start w:val="1"/>
      <w:numFmt w:val="bullet"/>
      <w:lvlText w:val=""/>
      <w:lvlJc w:val="left"/>
      <w:pPr>
        <w:ind w:left="5040" w:hanging="360"/>
      </w:pPr>
      <w:rPr>
        <w:rFonts w:ascii="Symbol" w:hAnsi="Symbol" w:hint="default"/>
      </w:rPr>
    </w:lvl>
    <w:lvl w:ilvl="7" w:tplc="ED941098">
      <w:start w:val="1"/>
      <w:numFmt w:val="bullet"/>
      <w:lvlText w:val="o"/>
      <w:lvlJc w:val="left"/>
      <w:pPr>
        <w:ind w:left="5760" w:hanging="360"/>
      </w:pPr>
      <w:rPr>
        <w:rFonts w:ascii="Courier New" w:hAnsi="Courier New" w:hint="default"/>
      </w:rPr>
    </w:lvl>
    <w:lvl w:ilvl="8" w:tplc="D4D0E524">
      <w:start w:val="1"/>
      <w:numFmt w:val="bullet"/>
      <w:lvlText w:val=""/>
      <w:lvlJc w:val="left"/>
      <w:pPr>
        <w:ind w:left="6480" w:hanging="360"/>
      </w:pPr>
      <w:rPr>
        <w:rFonts w:ascii="Wingdings" w:hAnsi="Wingdings" w:hint="default"/>
      </w:rPr>
    </w:lvl>
  </w:abstractNum>
  <w:abstractNum w:abstractNumId="9" w15:restartNumberingAfterBreak="0">
    <w:nsid w:val="4C183FD3"/>
    <w:multiLevelType w:val="hybridMultilevel"/>
    <w:tmpl w:val="F184F4CC"/>
    <w:lvl w:ilvl="0" w:tplc="DC6A8A46">
      <w:start w:val="1"/>
      <w:numFmt w:val="bullet"/>
      <w:lvlText w:val="·"/>
      <w:lvlJc w:val="left"/>
      <w:pPr>
        <w:ind w:left="720" w:hanging="360"/>
      </w:pPr>
      <w:rPr>
        <w:rFonts w:ascii="Symbol" w:hAnsi="Symbol" w:hint="default"/>
      </w:rPr>
    </w:lvl>
    <w:lvl w:ilvl="1" w:tplc="3DFA32B8">
      <w:start w:val="1"/>
      <w:numFmt w:val="bullet"/>
      <w:lvlText w:val="o"/>
      <w:lvlJc w:val="left"/>
      <w:pPr>
        <w:ind w:left="1440" w:hanging="360"/>
      </w:pPr>
      <w:rPr>
        <w:rFonts w:ascii="Courier New" w:hAnsi="Courier New" w:hint="default"/>
      </w:rPr>
    </w:lvl>
    <w:lvl w:ilvl="2" w:tplc="4E8851A2">
      <w:start w:val="1"/>
      <w:numFmt w:val="bullet"/>
      <w:lvlText w:val=""/>
      <w:lvlJc w:val="left"/>
      <w:pPr>
        <w:ind w:left="2160" w:hanging="360"/>
      </w:pPr>
      <w:rPr>
        <w:rFonts w:ascii="Wingdings" w:hAnsi="Wingdings" w:hint="default"/>
      </w:rPr>
    </w:lvl>
    <w:lvl w:ilvl="3" w:tplc="24D20058">
      <w:start w:val="1"/>
      <w:numFmt w:val="bullet"/>
      <w:lvlText w:val=""/>
      <w:lvlJc w:val="left"/>
      <w:pPr>
        <w:ind w:left="2880" w:hanging="360"/>
      </w:pPr>
      <w:rPr>
        <w:rFonts w:ascii="Symbol" w:hAnsi="Symbol" w:hint="default"/>
      </w:rPr>
    </w:lvl>
    <w:lvl w:ilvl="4" w:tplc="A6D86036">
      <w:start w:val="1"/>
      <w:numFmt w:val="bullet"/>
      <w:lvlText w:val="o"/>
      <w:lvlJc w:val="left"/>
      <w:pPr>
        <w:ind w:left="3600" w:hanging="360"/>
      </w:pPr>
      <w:rPr>
        <w:rFonts w:ascii="Courier New" w:hAnsi="Courier New" w:hint="default"/>
      </w:rPr>
    </w:lvl>
    <w:lvl w:ilvl="5" w:tplc="9228A480">
      <w:start w:val="1"/>
      <w:numFmt w:val="bullet"/>
      <w:lvlText w:val=""/>
      <w:lvlJc w:val="left"/>
      <w:pPr>
        <w:ind w:left="4320" w:hanging="360"/>
      </w:pPr>
      <w:rPr>
        <w:rFonts w:ascii="Wingdings" w:hAnsi="Wingdings" w:hint="default"/>
      </w:rPr>
    </w:lvl>
    <w:lvl w:ilvl="6" w:tplc="65F4C65E">
      <w:start w:val="1"/>
      <w:numFmt w:val="bullet"/>
      <w:lvlText w:val=""/>
      <w:lvlJc w:val="left"/>
      <w:pPr>
        <w:ind w:left="5040" w:hanging="360"/>
      </w:pPr>
      <w:rPr>
        <w:rFonts w:ascii="Symbol" w:hAnsi="Symbol" w:hint="default"/>
      </w:rPr>
    </w:lvl>
    <w:lvl w:ilvl="7" w:tplc="A0DED53E">
      <w:start w:val="1"/>
      <w:numFmt w:val="bullet"/>
      <w:lvlText w:val="o"/>
      <w:lvlJc w:val="left"/>
      <w:pPr>
        <w:ind w:left="5760" w:hanging="360"/>
      </w:pPr>
      <w:rPr>
        <w:rFonts w:ascii="Courier New" w:hAnsi="Courier New" w:hint="default"/>
      </w:rPr>
    </w:lvl>
    <w:lvl w:ilvl="8" w:tplc="4914D7CC">
      <w:start w:val="1"/>
      <w:numFmt w:val="bullet"/>
      <w:lvlText w:val=""/>
      <w:lvlJc w:val="left"/>
      <w:pPr>
        <w:ind w:left="6480" w:hanging="360"/>
      </w:pPr>
      <w:rPr>
        <w:rFonts w:ascii="Wingdings" w:hAnsi="Wingdings" w:hint="default"/>
      </w:rPr>
    </w:lvl>
  </w:abstractNum>
  <w:abstractNum w:abstractNumId="10" w15:restartNumberingAfterBreak="0">
    <w:nsid w:val="544B18C8"/>
    <w:multiLevelType w:val="hybridMultilevel"/>
    <w:tmpl w:val="05F00A52"/>
    <w:lvl w:ilvl="0" w:tplc="3EA6CAF8">
      <w:numFmt w:val="bullet"/>
      <w:lvlText w:val=""/>
      <w:lvlJc w:val="left"/>
      <w:pPr>
        <w:ind w:left="1068" w:hanging="360"/>
      </w:pPr>
      <w:rPr>
        <w:rFonts w:ascii="Symbol" w:eastAsia="Times New Roman" w:hAnsi="Symbol" w:cs="Times New Roman"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11" w15:restartNumberingAfterBreak="0">
    <w:nsid w:val="663CD11A"/>
    <w:multiLevelType w:val="hybridMultilevel"/>
    <w:tmpl w:val="3830FA0E"/>
    <w:lvl w:ilvl="0" w:tplc="B75496AA">
      <w:start w:val="1"/>
      <w:numFmt w:val="bullet"/>
      <w:lvlText w:val="·"/>
      <w:lvlJc w:val="left"/>
      <w:pPr>
        <w:ind w:left="720" w:hanging="360"/>
      </w:pPr>
      <w:rPr>
        <w:rFonts w:ascii="Symbol" w:hAnsi="Symbol" w:hint="default"/>
      </w:rPr>
    </w:lvl>
    <w:lvl w:ilvl="1" w:tplc="69DED104">
      <w:start w:val="1"/>
      <w:numFmt w:val="bullet"/>
      <w:lvlText w:val="o"/>
      <w:lvlJc w:val="left"/>
      <w:pPr>
        <w:ind w:left="1440" w:hanging="360"/>
      </w:pPr>
      <w:rPr>
        <w:rFonts w:ascii="Courier New" w:hAnsi="Courier New" w:hint="default"/>
      </w:rPr>
    </w:lvl>
    <w:lvl w:ilvl="2" w:tplc="43884A90">
      <w:start w:val="1"/>
      <w:numFmt w:val="bullet"/>
      <w:lvlText w:val=""/>
      <w:lvlJc w:val="left"/>
      <w:pPr>
        <w:ind w:left="2160" w:hanging="360"/>
      </w:pPr>
      <w:rPr>
        <w:rFonts w:ascii="Wingdings" w:hAnsi="Wingdings" w:hint="default"/>
      </w:rPr>
    </w:lvl>
    <w:lvl w:ilvl="3" w:tplc="F1248178">
      <w:start w:val="1"/>
      <w:numFmt w:val="bullet"/>
      <w:lvlText w:val=""/>
      <w:lvlJc w:val="left"/>
      <w:pPr>
        <w:ind w:left="2880" w:hanging="360"/>
      </w:pPr>
      <w:rPr>
        <w:rFonts w:ascii="Symbol" w:hAnsi="Symbol" w:hint="default"/>
      </w:rPr>
    </w:lvl>
    <w:lvl w:ilvl="4" w:tplc="66CCFB16">
      <w:start w:val="1"/>
      <w:numFmt w:val="bullet"/>
      <w:lvlText w:val="o"/>
      <w:lvlJc w:val="left"/>
      <w:pPr>
        <w:ind w:left="3600" w:hanging="360"/>
      </w:pPr>
      <w:rPr>
        <w:rFonts w:ascii="Courier New" w:hAnsi="Courier New" w:hint="default"/>
      </w:rPr>
    </w:lvl>
    <w:lvl w:ilvl="5" w:tplc="22F20BEC">
      <w:start w:val="1"/>
      <w:numFmt w:val="bullet"/>
      <w:lvlText w:val=""/>
      <w:lvlJc w:val="left"/>
      <w:pPr>
        <w:ind w:left="4320" w:hanging="360"/>
      </w:pPr>
      <w:rPr>
        <w:rFonts w:ascii="Wingdings" w:hAnsi="Wingdings" w:hint="default"/>
      </w:rPr>
    </w:lvl>
    <w:lvl w:ilvl="6" w:tplc="D9D8F31C">
      <w:start w:val="1"/>
      <w:numFmt w:val="bullet"/>
      <w:lvlText w:val=""/>
      <w:lvlJc w:val="left"/>
      <w:pPr>
        <w:ind w:left="5040" w:hanging="360"/>
      </w:pPr>
      <w:rPr>
        <w:rFonts w:ascii="Symbol" w:hAnsi="Symbol" w:hint="default"/>
      </w:rPr>
    </w:lvl>
    <w:lvl w:ilvl="7" w:tplc="27E6FF2A">
      <w:start w:val="1"/>
      <w:numFmt w:val="bullet"/>
      <w:lvlText w:val="o"/>
      <w:lvlJc w:val="left"/>
      <w:pPr>
        <w:ind w:left="5760" w:hanging="360"/>
      </w:pPr>
      <w:rPr>
        <w:rFonts w:ascii="Courier New" w:hAnsi="Courier New" w:hint="default"/>
      </w:rPr>
    </w:lvl>
    <w:lvl w:ilvl="8" w:tplc="A156EC4C">
      <w:start w:val="1"/>
      <w:numFmt w:val="bullet"/>
      <w:lvlText w:val=""/>
      <w:lvlJc w:val="left"/>
      <w:pPr>
        <w:ind w:left="6480" w:hanging="360"/>
      </w:pPr>
      <w:rPr>
        <w:rFonts w:ascii="Wingdings" w:hAnsi="Wingdings" w:hint="default"/>
      </w:rPr>
    </w:lvl>
  </w:abstractNum>
  <w:abstractNum w:abstractNumId="12" w15:restartNumberingAfterBreak="0">
    <w:nsid w:val="76A03C97"/>
    <w:multiLevelType w:val="multilevel"/>
    <w:tmpl w:val="AEE4160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3" w15:restartNumberingAfterBreak="0">
    <w:nsid w:val="7826274C"/>
    <w:multiLevelType w:val="multilevel"/>
    <w:tmpl w:val="6E2E77DA"/>
    <w:lvl w:ilvl="0">
      <w:start w:val="1"/>
      <w:numFmt w:val="decimal"/>
      <w:pStyle w:val="Overskrift1"/>
      <w:lvlText w:val="%1"/>
      <w:lvlJc w:val="left"/>
      <w:pPr>
        <w:tabs>
          <w:tab w:val="num" w:pos="431"/>
        </w:tabs>
        <w:ind w:left="431" w:hanging="431"/>
      </w:pPr>
      <w:rPr>
        <w:rFonts w:hint="default"/>
        <w:color w:val="F9C66B" w:themeColor="accent6"/>
      </w:rPr>
    </w:lvl>
    <w:lvl w:ilvl="1">
      <w:start w:val="1"/>
      <w:numFmt w:val="decimal"/>
      <w:pStyle w:val="Overskrift2"/>
      <w:lvlText w:val="%1.%2"/>
      <w:lvlJc w:val="left"/>
      <w:pPr>
        <w:tabs>
          <w:tab w:val="num" w:pos="578"/>
        </w:tabs>
        <w:ind w:left="578" w:hanging="578"/>
      </w:pPr>
      <w:rPr>
        <w:rFonts w:hint="default"/>
        <w:sz w:val="22"/>
        <w:szCs w:val="22"/>
      </w:rPr>
    </w:lvl>
    <w:lvl w:ilvl="2">
      <w:start w:val="1"/>
      <w:numFmt w:val="decimal"/>
      <w:lvlText w:val="%1.%2.%3."/>
      <w:lvlJc w:val="left"/>
      <w:pPr>
        <w:ind w:left="504" w:hanging="504"/>
      </w:pPr>
      <w:rPr>
        <w:rFonts w:hint="default"/>
        <w:b/>
        <w:bCs w:val="0"/>
        <w:sz w:val="20"/>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F066960"/>
    <w:multiLevelType w:val="multilevel"/>
    <w:tmpl w:val="AEE4160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num w:numId="1" w16cid:durableId="1456605170">
    <w:abstractNumId w:val="6"/>
  </w:num>
  <w:num w:numId="2" w16cid:durableId="1515262702">
    <w:abstractNumId w:val="9"/>
  </w:num>
  <w:num w:numId="3" w16cid:durableId="1038622466">
    <w:abstractNumId w:val="11"/>
  </w:num>
  <w:num w:numId="4" w16cid:durableId="949510978">
    <w:abstractNumId w:val="4"/>
  </w:num>
  <w:num w:numId="5" w16cid:durableId="731196866">
    <w:abstractNumId w:val="0"/>
  </w:num>
  <w:num w:numId="6" w16cid:durableId="258342931">
    <w:abstractNumId w:val="13"/>
  </w:num>
  <w:num w:numId="7" w16cid:durableId="1392850586">
    <w:abstractNumId w:val="14"/>
  </w:num>
  <w:num w:numId="8" w16cid:durableId="501818589">
    <w:abstractNumId w:val="12"/>
  </w:num>
  <w:num w:numId="9" w16cid:durableId="2065980807">
    <w:abstractNumId w:val="13"/>
  </w:num>
  <w:num w:numId="10" w16cid:durableId="9783404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89067476">
    <w:abstractNumId w:val="13"/>
  </w:num>
  <w:num w:numId="12" w16cid:durableId="83369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23834252">
    <w:abstractNumId w:val="13"/>
  </w:num>
  <w:num w:numId="14" w16cid:durableId="21372883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99350056">
    <w:abstractNumId w:val="7"/>
  </w:num>
  <w:num w:numId="16" w16cid:durableId="1590121282">
    <w:abstractNumId w:val="3"/>
  </w:num>
  <w:num w:numId="17" w16cid:durableId="1355157107">
    <w:abstractNumId w:val="10"/>
  </w:num>
  <w:num w:numId="18" w16cid:durableId="292515795">
    <w:abstractNumId w:val="8"/>
  </w:num>
  <w:num w:numId="19" w16cid:durableId="989988641">
    <w:abstractNumId w:val="5"/>
  </w:num>
  <w:num w:numId="20" w16cid:durableId="1372459005">
    <w:abstractNumId w:val="2"/>
  </w:num>
  <w:num w:numId="21" w16cid:durableId="90926805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000D"/>
    <w:rsid w:val="000119BE"/>
    <w:rsid w:val="00021C0E"/>
    <w:rsid w:val="000302E2"/>
    <w:rsid w:val="00036021"/>
    <w:rsid w:val="00054BD4"/>
    <w:rsid w:val="00057074"/>
    <w:rsid w:val="0006241E"/>
    <w:rsid w:val="00065B0A"/>
    <w:rsid w:val="00070F25"/>
    <w:rsid w:val="000721A0"/>
    <w:rsid w:val="000762CA"/>
    <w:rsid w:val="00095EC1"/>
    <w:rsid w:val="000A3A5E"/>
    <w:rsid w:val="000B07F8"/>
    <w:rsid w:val="000C1DC5"/>
    <w:rsid w:val="000D1F42"/>
    <w:rsid w:val="000F2D30"/>
    <w:rsid w:val="000F48B9"/>
    <w:rsid w:val="0010305D"/>
    <w:rsid w:val="00103504"/>
    <w:rsid w:val="00110600"/>
    <w:rsid w:val="00131CC5"/>
    <w:rsid w:val="00134C63"/>
    <w:rsid w:val="0016197B"/>
    <w:rsid w:val="00184F02"/>
    <w:rsid w:val="001864D3"/>
    <w:rsid w:val="00186573"/>
    <w:rsid w:val="00186774"/>
    <w:rsid w:val="001925AA"/>
    <w:rsid w:val="001967F2"/>
    <w:rsid w:val="001B0627"/>
    <w:rsid w:val="001B08B1"/>
    <w:rsid w:val="001B1D0E"/>
    <w:rsid w:val="001B35D3"/>
    <w:rsid w:val="001C72A7"/>
    <w:rsid w:val="001D01D9"/>
    <w:rsid w:val="001E3DF4"/>
    <w:rsid w:val="001F112F"/>
    <w:rsid w:val="001F18CF"/>
    <w:rsid w:val="001F5756"/>
    <w:rsid w:val="00202B9D"/>
    <w:rsid w:val="0021184B"/>
    <w:rsid w:val="002373DD"/>
    <w:rsid w:val="00243083"/>
    <w:rsid w:val="00247C22"/>
    <w:rsid w:val="00252491"/>
    <w:rsid w:val="00255798"/>
    <w:rsid w:val="0025699D"/>
    <w:rsid w:val="00257B74"/>
    <w:rsid w:val="00260432"/>
    <w:rsid w:val="00282C00"/>
    <w:rsid w:val="00285A68"/>
    <w:rsid w:val="0029066C"/>
    <w:rsid w:val="00291372"/>
    <w:rsid w:val="00294901"/>
    <w:rsid w:val="0029523D"/>
    <w:rsid w:val="002B4680"/>
    <w:rsid w:val="002B6157"/>
    <w:rsid w:val="002C4274"/>
    <w:rsid w:val="002C7AE3"/>
    <w:rsid w:val="002D090F"/>
    <w:rsid w:val="002E1672"/>
    <w:rsid w:val="002E3185"/>
    <w:rsid w:val="002F1C8A"/>
    <w:rsid w:val="002F655C"/>
    <w:rsid w:val="00305F27"/>
    <w:rsid w:val="00312553"/>
    <w:rsid w:val="003142E9"/>
    <w:rsid w:val="0031494D"/>
    <w:rsid w:val="00315476"/>
    <w:rsid w:val="00315B4E"/>
    <w:rsid w:val="00325D57"/>
    <w:rsid w:val="00331A2D"/>
    <w:rsid w:val="00352DC1"/>
    <w:rsid w:val="003553F3"/>
    <w:rsid w:val="003643C8"/>
    <w:rsid w:val="00373BF2"/>
    <w:rsid w:val="003749B9"/>
    <w:rsid w:val="0039020C"/>
    <w:rsid w:val="003A0D6D"/>
    <w:rsid w:val="003A3467"/>
    <w:rsid w:val="003A3540"/>
    <w:rsid w:val="003A5673"/>
    <w:rsid w:val="003A6101"/>
    <w:rsid w:val="003B28B0"/>
    <w:rsid w:val="003D277B"/>
    <w:rsid w:val="003E4D73"/>
    <w:rsid w:val="003F2596"/>
    <w:rsid w:val="003F3384"/>
    <w:rsid w:val="003F34D0"/>
    <w:rsid w:val="003F7142"/>
    <w:rsid w:val="00417E3B"/>
    <w:rsid w:val="00424CFA"/>
    <w:rsid w:val="00424EE9"/>
    <w:rsid w:val="0042511F"/>
    <w:rsid w:val="004254BB"/>
    <w:rsid w:val="00425DE8"/>
    <w:rsid w:val="0042783E"/>
    <w:rsid w:val="00430969"/>
    <w:rsid w:val="004418B7"/>
    <w:rsid w:val="00442D89"/>
    <w:rsid w:val="00442E77"/>
    <w:rsid w:val="00451576"/>
    <w:rsid w:val="00456629"/>
    <w:rsid w:val="00460AA5"/>
    <w:rsid w:val="0046643D"/>
    <w:rsid w:val="00466574"/>
    <w:rsid w:val="004836DC"/>
    <w:rsid w:val="00483FE0"/>
    <w:rsid w:val="004B307E"/>
    <w:rsid w:val="004B6945"/>
    <w:rsid w:val="004C37E3"/>
    <w:rsid w:val="004C5F7D"/>
    <w:rsid w:val="004F1CB5"/>
    <w:rsid w:val="00500889"/>
    <w:rsid w:val="00501522"/>
    <w:rsid w:val="00517DC6"/>
    <w:rsid w:val="00524BB8"/>
    <w:rsid w:val="00551380"/>
    <w:rsid w:val="0055183B"/>
    <w:rsid w:val="005549DC"/>
    <w:rsid w:val="00557E14"/>
    <w:rsid w:val="00560D31"/>
    <w:rsid w:val="00567104"/>
    <w:rsid w:val="0057006B"/>
    <w:rsid w:val="0057019F"/>
    <w:rsid w:val="00576BEC"/>
    <w:rsid w:val="005812E4"/>
    <w:rsid w:val="005908E9"/>
    <w:rsid w:val="0059172F"/>
    <w:rsid w:val="00595FDC"/>
    <w:rsid w:val="005A4215"/>
    <w:rsid w:val="005B303D"/>
    <w:rsid w:val="005C1249"/>
    <w:rsid w:val="005C2E4F"/>
    <w:rsid w:val="005D093C"/>
    <w:rsid w:val="005D4ACF"/>
    <w:rsid w:val="005E1F95"/>
    <w:rsid w:val="005F760E"/>
    <w:rsid w:val="0061013B"/>
    <w:rsid w:val="00614429"/>
    <w:rsid w:val="00622042"/>
    <w:rsid w:val="006261CF"/>
    <w:rsid w:val="00630C31"/>
    <w:rsid w:val="00632E6B"/>
    <w:rsid w:val="00633208"/>
    <w:rsid w:val="0063439B"/>
    <w:rsid w:val="00634B24"/>
    <w:rsid w:val="006361DF"/>
    <w:rsid w:val="0064253F"/>
    <w:rsid w:val="00650D94"/>
    <w:rsid w:val="00660DE9"/>
    <w:rsid w:val="0066415A"/>
    <w:rsid w:val="006647D5"/>
    <w:rsid w:val="00675634"/>
    <w:rsid w:val="006875CD"/>
    <w:rsid w:val="00691CA0"/>
    <w:rsid w:val="00695358"/>
    <w:rsid w:val="006A2B32"/>
    <w:rsid w:val="006A5087"/>
    <w:rsid w:val="006A7588"/>
    <w:rsid w:val="006B40A2"/>
    <w:rsid w:val="006B5CF5"/>
    <w:rsid w:val="006D2B32"/>
    <w:rsid w:val="006E006E"/>
    <w:rsid w:val="006E4C4B"/>
    <w:rsid w:val="006F2586"/>
    <w:rsid w:val="006F620E"/>
    <w:rsid w:val="00706415"/>
    <w:rsid w:val="00712457"/>
    <w:rsid w:val="00714E2C"/>
    <w:rsid w:val="00722872"/>
    <w:rsid w:val="00727684"/>
    <w:rsid w:val="00727D7C"/>
    <w:rsid w:val="007405AB"/>
    <w:rsid w:val="00742CA7"/>
    <w:rsid w:val="00743DD4"/>
    <w:rsid w:val="00744ECF"/>
    <w:rsid w:val="00746A82"/>
    <w:rsid w:val="00747777"/>
    <w:rsid w:val="00753D04"/>
    <w:rsid w:val="007604CD"/>
    <w:rsid w:val="00771116"/>
    <w:rsid w:val="007777C1"/>
    <w:rsid w:val="0078136B"/>
    <w:rsid w:val="007941E3"/>
    <w:rsid w:val="0079447D"/>
    <w:rsid w:val="0079589E"/>
    <w:rsid w:val="007A10FA"/>
    <w:rsid w:val="007A3569"/>
    <w:rsid w:val="007B1709"/>
    <w:rsid w:val="007C1324"/>
    <w:rsid w:val="007D1113"/>
    <w:rsid w:val="007D296B"/>
    <w:rsid w:val="007E20ED"/>
    <w:rsid w:val="007E3B6A"/>
    <w:rsid w:val="007E4B0D"/>
    <w:rsid w:val="007F2274"/>
    <w:rsid w:val="007F3538"/>
    <w:rsid w:val="00810E8D"/>
    <w:rsid w:val="0081225A"/>
    <w:rsid w:val="0082695E"/>
    <w:rsid w:val="00830B5E"/>
    <w:rsid w:val="00832DEF"/>
    <w:rsid w:val="00840ACC"/>
    <w:rsid w:val="008410C5"/>
    <w:rsid w:val="0087171E"/>
    <w:rsid w:val="00881E83"/>
    <w:rsid w:val="0088255B"/>
    <w:rsid w:val="00884F0A"/>
    <w:rsid w:val="008854C4"/>
    <w:rsid w:val="00892D13"/>
    <w:rsid w:val="00893482"/>
    <w:rsid w:val="00895529"/>
    <w:rsid w:val="00897003"/>
    <w:rsid w:val="008A1DDD"/>
    <w:rsid w:val="008B4B97"/>
    <w:rsid w:val="008B5152"/>
    <w:rsid w:val="008C11E1"/>
    <w:rsid w:val="008D5723"/>
    <w:rsid w:val="008D6B1A"/>
    <w:rsid w:val="008E3593"/>
    <w:rsid w:val="008F04C8"/>
    <w:rsid w:val="008F6738"/>
    <w:rsid w:val="009010B5"/>
    <w:rsid w:val="00907802"/>
    <w:rsid w:val="009130DD"/>
    <w:rsid w:val="00927348"/>
    <w:rsid w:val="00930753"/>
    <w:rsid w:val="00936B94"/>
    <w:rsid w:val="0095173E"/>
    <w:rsid w:val="00951C82"/>
    <w:rsid w:val="00952D87"/>
    <w:rsid w:val="00953791"/>
    <w:rsid w:val="00964607"/>
    <w:rsid w:val="00970675"/>
    <w:rsid w:val="00976752"/>
    <w:rsid w:val="0098045C"/>
    <w:rsid w:val="00985EDB"/>
    <w:rsid w:val="00987290"/>
    <w:rsid w:val="00992255"/>
    <w:rsid w:val="0099266F"/>
    <w:rsid w:val="009A6A30"/>
    <w:rsid w:val="009B12FC"/>
    <w:rsid w:val="009B3239"/>
    <w:rsid w:val="009E5686"/>
    <w:rsid w:val="009F78FA"/>
    <w:rsid w:val="00A0208E"/>
    <w:rsid w:val="00A03DD2"/>
    <w:rsid w:val="00A10FEB"/>
    <w:rsid w:val="00A14C9F"/>
    <w:rsid w:val="00A265C5"/>
    <w:rsid w:val="00A333E4"/>
    <w:rsid w:val="00A51F88"/>
    <w:rsid w:val="00A63656"/>
    <w:rsid w:val="00A67238"/>
    <w:rsid w:val="00A7035B"/>
    <w:rsid w:val="00A71796"/>
    <w:rsid w:val="00A82A97"/>
    <w:rsid w:val="00A915AE"/>
    <w:rsid w:val="00A922F8"/>
    <w:rsid w:val="00A92304"/>
    <w:rsid w:val="00AA100D"/>
    <w:rsid w:val="00AA6E59"/>
    <w:rsid w:val="00AB3898"/>
    <w:rsid w:val="00AB452C"/>
    <w:rsid w:val="00AC00B7"/>
    <w:rsid w:val="00AC10E1"/>
    <w:rsid w:val="00AC370F"/>
    <w:rsid w:val="00AC6A50"/>
    <w:rsid w:val="00AD2620"/>
    <w:rsid w:val="00AD411E"/>
    <w:rsid w:val="00AD60A5"/>
    <w:rsid w:val="00AD6DAA"/>
    <w:rsid w:val="00AE2859"/>
    <w:rsid w:val="00B05B32"/>
    <w:rsid w:val="00B0663C"/>
    <w:rsid w:val="00B10DAE"/>
    <w:rsid w:val="00B15E6D"/>
    <w:rsid w:val="00B234E6"/>
    <w:rsid w:val="00B23DEC"/>
    <w:rsid w:val="00B27083"/>
    <w:rsid w:val="00B35982"/>
    <w:rsid w:val="00B36A2E"/>
    <w:rsid w:val="00B40782"/>
    <w:rsid w:val="00B53B4C"/>
    <w:rsid w:val="00B6491D"/>
    <w:rsid w:val="00B65401"/>
    <w:rsid w:val="00B82E1D"/>
    <w:rsid w:val="00B85BBC"/>
    <w:rsid w:val="00B94F54"/>
    <w:rsid w:val="00BA15B5"/>
    <w:rsid w:val="00BC0038"/>
    <w:rsid w:val="00BC02F3"/>
    <w:rsid w:val="00BC7A0A"/>
    <w:rsid w:val="00BD3B19"/>
    <w:rsid w:val="00BE329E"/>
    <w:rsid w:val="00BE4B8B"/>
    <w:rsid w:val="00BF1C06"/>
    <w:rsid w:val="00C06020"/>
    <w:rsid w:val="00C177FF"/>
    <w:rsid w:val="00C3116A"/>
    <w:rsid w:val="00C326A6"/>
    <w:rsid w:val="00C34D94"/>
    <w:rsid w:val="00C35C9F"/>
    <w:rsid w:val="00C51925"/>
    <w:rsid w:val="00C6263D"/>
    <w:rsid w:val="00C6559B"/>
    <w:rsid w:val="00C72FE2"/>
    <w:rsid w:val="00C74E1B"/>
    <w:rsid w:val="00C82220"/>
    <w:rsid w:val="00C9514D"/>
    <w:rsid w:val="00CA1298"/>
    <w:rsid w:val="00CA3436"/>
    <w:rsid w:val="00CB168E"/>
    <w:rsid w:val="00CB2288"/>
    <w:rsid w:val="00CB786E"/>
    <w:rsid w:val="00CC6F46"/>
    <w:rsid w:val="00CE6C81"/>
    <w:rsid w:val="00CF321E"/>
    <w:rsid w:val="00CF39FD"/>
    <w:rsid w:val="00CF74D8"/>
    <w:rsid w:val="00D0256F"/>
    <w:rsid w:val="00D11525"/>
    <w:rsid w:val="00D16EBD"/>
    <w:rsid w:val="00D2006C"/>
    <w:rsid w:val="00D229D4"/>
    <w:rsid w:val="00D22B1E"/>
    <w:rsid w:val="00D27334"/>
    <w:rsid w:val="00D30CCB"/>
    <w:rsid w:val="00D337BB"/>
    <w:rsid w:val="00D3395E"/>
    <w:rsid w:val="00D41569"/>
    <w:rsid w:val="00D44A50"/>
    <w:rsid w:val="00D45EBE"/>
    <w:rsid w:val="00D46CD2"/>
    <w:rsid w:val="00D475A2"/>
    <w:rsid w:val="00D477AB"/>
    <w:rsid w:val="00D623DC"/>
    <w:rsid w:val="00D6368D"/>
    <w:rsid w:val="00D64464"/>
    <w:rsid w:val="00D65A6A"/>
    <w:rsid w:val="00D81F0B"/>
    <w:rsid w:val="00D8326C"/>
    <w:rsid w:val="00DD5211"/>
    <w:rsid w:val="00DD5E90"/>
    <w:rsid w:val="00DE5324"/>
    <w:rsid w:val="00DE6D92"/>
    <w:rsid w:val="00DF23AB"/>
    <w:rsid w:val="00DF56B6"/>
    <w:rsid w:val="00E0620E"/>
    <w:rsid w:val="00E1108F"/>
    <w:rsid w:val="00E118CA"/>
    <w:rsid w:val="00E14E25"/>
    <w:rsid w:val="00E2191D"/>
    <w:rsid w:val="00E260B2"/>
    <w:rsid w:val="00E4559D"/>
    <w:rsid w:val="00E47601"/>
    <w:rsid w:val="00E51F3C"/>
    <w:rsid w:val="00E56131"/>
    <w:rsid w:val="00E77ABD"/>
    <w:rsid w:val="00E871C4"/>
    <w:rsid w:val="00E917A1"/>
    <w:rsid w:val="00E958AA"/>
    <w:rsid w:val="00EA51FB"/>
    <w:rsid w:val="00EA563C"/>
    <w:rsid w:val="00EB1302"/>
    <w:rsid w:val="00ED1A70"/>
    <w:rsid w:val="00ED4944"/>
    <w:rsid w:val="00ED4B68"/>
    <w:rsid w:val="00EE0954"/>
    <w:rsid w:val="00EE7039"/>
    <w:rsid w:val="00EF0863"/>
    <w:rsid w:val="00EF7CC8"/>
    <w:rsid w:val="00F004BB"/>
    <w:rsid w:val="00F01F0B"/>
    <w:rsid w:val="00F02585"/>
    <w:rsid w:val="00F04278"/>
    <w:rsid w:val="00F165DD"/>
    <w:rsid w:val="00F3621B"/>
    <w:rsid w:val="00F47A7C"/>
    <w:rsid w:val="00F56B2C"/>
    <w:rsid w:val="00F61694"/>
    <w:rsid w:val="00F717BB"/>
    <w:rsid w:val="00F902A6"/>
    <w:rsid w:val="00F93AA8"/>
    <w:rsid w:val="00F95150"/>
    <w:rsid w:val="00F972E2"/>
    <w:rsid w:val="00FB1AAB"/>
    <w:rsid w:val="00FB1ABC"/>
    <w:rsid w:val="00FB5530"/>
    <w:rsid w:val="00FB5FDA"/>
    <w:rsid w:val="00FC0472"/>
    <w:rsid w:val="00FC4E11"/>
    <w:rsid w:val="00FC72AE"/>
    <w:rsid w:val="00FD53D1"/>
    <w:rsid w:val="00FD7882"/>
    <w:rsid w:val="00FE0273"/>
    <w:rsid w:val="00FE1C9D"/>
    <w:rsid w:val="00FF55C2"/>
    <w:rsid w:val="00FF649D"/>
    <w:rsid w:val="0150976B"/>
    <w:rsid w:val="0CAD1FAD"/>
    <w:rsid w:val="0CC20C24"/>
    <w:rsid w:val="0FAC31F4"/>
    <w:rsid w:val="102D3805"/>
    <w:rsid w:val="1475AAAB"/>
    <w:rsid w:val="186E6BF2"/>
    <w:rsid w:val="261E631E"/>
    <w:rsid w:val="2C41DD84"/>
    <w:rsid w:val="2F0D4B51"/>
    <w:rsid w:val="32206F83"/>
    <w:rsid w:val="3BA6AF7C"/>
    <w:rsid w:val="400DEDAA"/>
    <w:rsid w:val="4171D1F2"/>
    <w:rsid w:val="435B788F"/>
    <w:rsid w:val="460DFD27"/>
    <w:rsid w:val="4A7F6007"/>
    <w:rsid w:val="4AFA072A"/>
    <w:rsid w:val="4D5B4486"/>
    <w:rsid w:val="4F40E8F3"/>
    <w:rsid w:val="5343AAC4"/>
    <w:rsid w:val="5AC6C804"/>
    <w:rsid w:val="6AC39FA0"/>
    <w:rsid w:val="6C5F7001"/>
    <w:rsid w:val="6E29301B"/>
    <w:rsid w:val="6E99FF84"/>
    <w:rsid w:val="77ADD794"/>
    <w:rsid w:val="7EE219F9"/>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6676FAF5-2C3D-4E60-82CD-5131417B5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985EDB"/>
    <w:pPr>
      <w:keepNext/>
      <w:keepLines/>
      <w:numPr>
        <w:numId w:val="6"/>
      </w:numPr>
      <w:spacing w:after="120" w:line="240" w:lineRule="auto"/>
      <w:outlineLvl w:val="0"/>
    </w:pPr>
    <w:rPr>
      <w:rFonts w:ascii="Oslo Sans Office" w:eastAsia="Oslo Sans Office" w:hAnsi="Oslo Sans Office" w:cs="Oslo Sans Office"/>
      <w:b/>
      <w:color w:val="FFC000"/>
      <w:sz w:val="32"/>
      <w:szCs w:val="20"/>
      <w:lang w:eastAsia="nb-NO"/>
    </w:rPr>
  </w:style>
  <w:style w:type="paragraph" w:styleId="Overskrift2">
    <w:name w:val="heading 2"/>
    <w:basedOn w:val="Normal"/>
    <w:next w:val="Normal"/>
    <w:link w:val="Overskrift2Tegn"/>
    <w:uiPriority w:val="9"/>
    <w:qFormat/>
    <w:rsid w:val="00985EDB"/>
    <w:pPr>
      <w:keepNext/>
      <w:numPr>
        <w:ilvl w:val="1"/>
        <w:numId w:val="13"/>
      </w:numPr>
      <w:spacing w:before="240" w:after="60" w:line="240" w:lineRule="auto"/>
      <w:outlineLvl w:val="1"/>
    </w:pPr>
    <w:rPr>
      <w:rFonts w:ascii="Oslo Sans Office" w:eastAsia="Oslo Sans Office" w:hAnsi="Oslo Sans Office" w:cs="Oslo Sans Office"/>
      <w:b/>
      <w:sz w:val="28"/>
      <w:szCs w:val="28"/>
      <w:lang w:eastAsia="nb-NO"/>
    </w:rPr>
  </w:style>
  <w:style w:type="paragraph" w:styleId="Overskrift3">
    <w:name w:val="heading 3"/>
    <w:basedOn w:val="Normal"/>
    <w:next w:val="Normal"/>
    <w:link w:val="Overskrift3Tegn"/>
    <w:uiPriority w:val="9"/>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985EDB"/>
    <w:rPr>
      <w:rFonts w:ascii="Oslo Sans Office" w:eastAsia="Oslo Sans Office" w:hAnsi="Oslo Sans Office" w:cs="Oslo Sans Office"/>
      <w:b/>
      <w:color w:val="FFC000"/>
      <w:sz w:val="32"/>
      <w:szCs w:val="20"/>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985EDB"/>
    <w:rPr>
      <w:rFonts w:ascii="Oslo Sans Office" w:eastAsia="Oslo Sans Office" w:hAnsi="Oslo Sans Office" w:cs="Oslo Sans Office"/>
      <w:b/>
      <w:sz w:val="28"/>
      <w:szCs w:val="28"/>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952D87"/>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rknadsreferanse">
    <w:name w:val="annotation reference"/>
    <w:basedOn w:val="Standardskriftforavsnitt"/>
    <w:uiPriority w:val="99"/>
    <w:semiHidden/>
    <w:rsid w:val="00952D87"/>
    <w:rPr>
      <w:rFonts w:cs="Times New Roman"/>
      <w:sz w:val="16"/>
      <w:szCs w:val="16"/>
    </w:rPr>
  </w:style>
  <w:style w:type="paragraph" w:styleId="Merknadstekst">
    <w:name w:val="annotation text"/>
    <w:basedOn w:val="Normal"/>
    <w:link w:val="MerknadstekstTegn"/>
    <w:uiPriority w:val="99"/>
    <w:semiHidden/>
    <w:rsid w:val="00952D87"/>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952D87"/>
    <w:rPr>
      <w:rFonts w:ascii="Times New Roman" w:eastAsia="Times New Roman" w:hAnsi="Times New Roman" w:cs="Times New Roman"/>
      <w:sz w:val="20"/>
      <w:szCs w:val="20"/>
      <w:lang w:eastAsia="nb-NO"/>
    </w:rPr>
  </w:style>
  <w:style w:type="character" w:styleId="Sidetall">
    <w:name w:val="page number"/>
    <w:basedOn w:val="Standardskriftforavsnitt"/>
    <w:uiPriority w:val="99"/>
    <w:rsid w:val="002C4274"/>
    <w:rPr>
      <w:rFonts w:cs="Times New Roman"/>
    </w:rPr>
  </w:style>
  <w:style w:type="paragraph" w:styleId="Listeavsnitt">
    <w:name w:val="List Paragraph"/>
    <w:basedOn w:val="Normal"/>
    <w:uiPriority w:val="34"/>
    <w:qFormat/>
    <w:rsid w:val="001925AA"/>
    <w:pPr>
      <w:ind w:left="720"/>
      <w:contextualSpacing/>
    </w:pPr>
  </w:style>
  <w:style w:type="paragraph" w:styleId="Kommentaremne">
    <w:name w:val="annotation subject"/>
    <w:basedOn w:val="Merknadstekst"/>
    <w:next w:val="Merknadstekst"/>
    <w:link w:val="KommentaremneTegn"/>
    <w:uiPriority w:val="99"/>
    <w:semiHidden/>
    <w:unhideWhenUsed/>
    <w:rsid w:val="00134C63"/>
    <w:pPr>
      <w:spacing w:after="280"/>
    </w:pPr>
    <w:rPr>
      <w:rFonts w:asciiTheme="minorHAnsi" w:eastAsiaTheme="minorHAnsi" w:hAnsiTheme="minorHAnsi" w:cstheme="minorBidi"/>
      <w:b/>
      <w:bCs/>
      <w:lang w:eastAsia="en-US"/>
    </w:rPr>
  </w:style>
  <w:style w:type="character" w:customStyle="1" w:styleId="KommentaremneTegn">
    <w:name w:val="Kommentaremne Tegn"/>
    <w:basedOn w:val="MerknadstekstTegn"/>
    <w:link w:val="Kommentaremne"/>
    <w:uiPriority w:val="99"/>
    <w:semiHidden/>
    <w:rsid w:val="00134C63"/>
    <w:rPr>
      <w:rFonts w:ascii="Times New Roman" w:eastAsia="Times New Roman" w:hAnsi="Times New Roman" w:cs="Times New Roman"/>
      <w:b/>
      <w:bCs/>
      <w:sz w:val="20"/>
      <w:szCs w:val="20"/>
      <w:lang w:eastAsia="nb-NO"/>
    </w:rPr>
  </w:style>
  <w:style w:type="character" w:styleId="Ulstomtale">
    <w:name w:val="Unresolved Mention"/>
    <w:basedOn w:val="Standardskriftforavsnitt"/>
    <w:uiPriority w:val="99"/>
    <w:semiHidden/>
    <w:unhideWhenUsed/>
    <w:rsid w:val="007E20ED"/>
    <w:rPr>
      <w:color w:val="605E5C"/>
      <w:shd w:val="clear" w:color="auto" w:fill="E1DFDD"/>
    </w:rPr>
  </w:style>
  <w:style w:type="paragraph" w:styleId="Revisjon">
    <w:name w:val="Revision"/>
    <w:hidden/>
    <w:uiPriority w:val="99"/>
    <w:semiHidden/>
    <w:rsid w:val="00DD5211"/>
    <w:pPr>
      <w:spacing w:after="0" w:line="240" w:lineRule="auto"/>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body/>
  <properties>
    <language/>
    <templateURI>docx</templateURI>
    <mutualMergeSupport>False</mutualMergeSupport>
    <websakInfo>
      <fletteDato>01.06.2026</fletteDato>
      <sakid>2022027792</sakid>
      <jpid>2022190661</jpid>
      <filUnique/>
      <filChecksumFørFlett/>
      <erHoveddokument>False</erHoveddokument>
      <dcTitle>Konkurransegrunnlag med vedlegg</dcTitle>
    </websakInfo>
    <mergeMode>MergeOne</mergeMode>
    <showHiddenMark>False</showHiddenMark>
  </properties>
  <footer/>
  <header/>
</document>
</file>

<file path=customXml/item2.xml><?xml version="1.0" encoding="utf-8"?>
<document>
  <properties>
    <showHiddenMark>False</showHiddenMark>
    <templateURI>docx</templateURI>
    <websakInfo>
      <fletteDato>29.05.2026</fletteDato>
      <sakid>2022027792</sakid>
      <jpid>2022190661</jpid>
      <filUnique/>
      <filChecksumFørFlett/>
      <erHoveddokument>False</erHoveddokument>
      <dcTitle>Konkurransegrunnlag med vedlegg</dcTitle>
    </websakInfo>
    <mergeMode>MergeOne</mergeMode>
    <language/>
    <mutualMergeSupport>False</mutualMergeSupport>
  </properties>
  <header/>
  <body/>
  <footer/>
</document>
</file>

<file path=customXml/item3.xml><?xml version="1.0" encoding="utf-8"?>
<root>
</root>
</file>

<file path=customXml/item4.xml><?xml version="1.0" encoding="utf-8"?>
<document>
  <body/>
  <properties>
    <language/>
    <templateURI>docx</templateURI>
    <mutualMergeSupport>False</mutualMergeSupport>
    <websakInfo>
      <fletteDato>01.06.2026</fletteDato>
      <sakid>2022027792</sakid>
      <jpid>2022190661</jpid>
      <filUnique/>
      <filChecksumFørFlett/>
      <erHoveddokument>False</erHoveddokument>
      <dcTitle>Konkurransegrunnlag med vedlegg</dcTitle>
    </websakInfo>
    <mergeMode>MergeOne</mergeMode>
    <showHiddenMark>False</showHiddenMark>
  </properties>
  <footer/>
  <header/>
</document>
</file>

<file path=customXml/item5.xml><?xml version="1.0" encoding="utf-8"?>
<document>
  <body/>
  <properties>
    <language/>
    <templateURI>docx</templateURI>
    <mutualMergeSupport>False</mutualMergeSupport>
    <websakInfo>
      <fletteDato>01.06.2026</fletteDato>
      <sakid>2022027792</sakid>
      <jpid>2022190661</jpid>
      <filUnique/>
      <filChecksumFørFlett/>
      <erHoveddokument>False</erHoveddokument>
      <dcTitle>Konkurransegrunnlag med vedlegg</dcTitle>
    </websakInfo>
    <mergeMode>MergeOne</mergeMode>
    <showHiddenMark>False</showHiddenMark>
  </properties>
  <footer/>
  <header/>
</document>
</file>

<file path=customXml/item6.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0" ma:contentTypeDescription="Felles innholdstype for Oslo Kommune" ma:contentTypeScope="" ma:versionID="d8af8cdc5295015d0a0f8d7c9a30fc6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327ba34b1b46b8c804ba7757348423d4"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12981C-2065-4280-8614-E711F8219167}">
  <ds:schemaRefs/>
</ds:datastoreItem>
</file>

<file path=customXml/itemProps2.xml><?xml version="1.0" encoding="utf-8"?>
<ds:datastoreItem xmlns:ds="http://schemas.openxmlformats.org/officeDocument/2006/customXml" ds:itemID="{F25DE29B-0FD3-4D25-A5A0-9CFE2211BC47}">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6D09C6F0-51F2-4DD6-9856-CA55A9D7BBB2}">
  <ds:schemaRefs/>
</ds:datastoreItem>
</file>

<file path=customXml/itemProps5.xml><?xml version="1.0" encoding="utf-8"?>
<ds:datastoreItem xmlns:ds="http://schemas.openxmlformats.org/officeDocument/2006/customXml" ds:itemID="{713206F5-3890-463D-81ED-A2BB9F047D51}">
  <ds:schemaRefs/>
</ds:datastoreItem>
</file>

<file path=customXml/itemProps6.xml><?xml version="1.0" encoding="utf-8"?>
<ds:datastoreItem xmlns:ds="http://schemas.openxmlformats.org/officeDocument/2006/customXml" ds:itemID="{21517E06-1E14-4DB9-95FC-465FF10234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656</TotalTime>
  <Pages>10</Pages>
  <Words>2694</Words>
  <Characters>14280</Characters>
  <Application>Microsoft Office Word</Application>
  <DocSecurity>0</DocSecurity>
  <Lines>119</Lines>
  <Paragraphs>33</Paragraphs>
  <ScaleCrop>false</ScaleCrop>
  <Company>Oslo kommune</Company>
  <LinksUpToDate>false</LinksUpToDate>
  <CharactersWithSpaces>16941</CharactersWithSpaces>
  <SharedDoc>false</SharedDoc>
  <HLinks>
    <vt:vector size="138" baseType="variant">
      <vt:variant>
        <vt:i4>2883596</vt:i4>
      </vt:variant>
      <vt:variant>
        <vt:i4>134</vt:i4>
      </vt:variant>
      <vt:variant>
        <vt:i4>0</vt:i4>
      </vt:variant>
      <vt:variant>
        <vt:i4>5</vt:i4>
      </vt:variant>
      <vt:variant>
        <vt:lpwstr/>
      </vt:variant>
      <vt:variant>
        <vt:lpwstr>_Toc1133982253</vt:lpwstr>
      </vt:variant>
      <vt:variant>
        <vt:i4>1638461</vt:i4>
      </vt:variant>
      <vt:variant>
        <vt:i4>128</vt:i4>
      </vt:variant>
      <vt:variant>
        <vt:i4>0</vt:i4>
      </vt:variant>
      <vt:variant>
        <vt:i4>5</vt:i4>
      </vt:variant>
      <vt:variant>
        <vt:lpwstr/>
      </vt:variant>
      <vt:variant>
        <vt:lpwstr>_Toc551789158</vt:lpwstr>
      </vt:variant>
      <vt:variant>
        <vt:i4>2686976</vt:i4>
      </vt:variant>
      <vt:variant>
        <vt:i4>122</vt:i4>
      </vt:variant>
      <vt:variant>
        <vt:i4>0</vt:i4>
      </vt:variant>
      <vt:variant>
        <vt:i4>5</vt:i4>
      </vt:variant>
      <vt:variant>
        <vt:lpwstr/>
      </vt:variant>
      <vt:variant>
        <vt:lpwstr>_Toc1138764415</vt:lpwstr>
      </vt:variant>
      <vt:variant>
        <vt:i4>1769528</vt:i4>
      </vt:variant>
      <vt:variant>
        <vt:i4>116</vt:i4>
      </vt:variant>
      <vt:variant>
        <vt:i4>0</vt:i4>
      </vt:variant>
      <vt:variant>
        <vt:i4>5</vt:i4>
      </vt:variant>
      <vt:variant>
        <vt:lpwstr/>
      </vt:variant>
      <vt:variant>
        <vt:lpwstr>_Toc299224134</vt:lpwstr>
      </vt:variant>
      <vt:variant>
        <vt:i4>2621448</vt:i4>
      </vt:variant>
      <vt:variant>
        <vt:i4>110</vt:i4>
      </vt:variant>
      <vt:variant>
        <vt:i4>0</vt:i4>
      </vt:variant>
      <vt:variant>
        <vt:i4>5</vt:i4>
      </vt:variant>
      <vt:variant>
        <vt:lpwstr/>
      </vt:variant>
      <vt:variant>
        <vt:lpwstr>_Toc2036149518</vt:lpwstr>
      </vt:variant>
      <vt:variant>
        <vt:i4>1703990</vt:i4>
      </vt:variant>
      <vt:variant>
        <vt:i4>104</vt:i4>
      </vt:variant>
      <vt:variant>
        <vt:i4>0</vt:i4>
      </vt:variant>
      <vt:variant>
        <vt:i4>5</vt:i4>
      </vt:variant>
      <vt:variant>
        <vt:lpwstr/>
      </vt:variant>
      <vt:variant>
        <vt:lpwstr>_Toc398147920</vt:lpwstr>
      </vt:variant>
      <vt:variant>
        <vt:i4>1835063</vt:i4>
      </vt:variant>
      <vt:variant>
        <vt:i4>98</vt:i4>
      </vt:variant>
      <vt:variant>
        <vt:i4>0</vt:i4>
      </vt:variant>
      <vt:variant>
        <vt:i4>5</vt:i4>
      </vt:variant>
      <vt:variant>
        <vt:lpwstr/>
      </vt:variant>
      <vt:variant>
        <vt:lpwstr>_Toc295808029</vt:lpwstr>
      </vt:variant>
      <vt:variant>
        <vt:i4>1441854</vt:i4>
      </vt:variant>
      <vt:variant>
        <vt:i4>92</vt:i4>
      </vt:variant>
      <vt:variant>
        <vt:i4>0</vt:i4>
      </vt:variant>
      <vt:variant>
        <vt:i4>5</vt:i4>
      </vt:variant>
      <vt:variant>
        <vt:lpwstr/>
      </vt:variant>
      <vt:variant>
        <vt:lpwstr>_Toc611295075</vt:lpwstr>
      </vt:variant>
      <vt:variant>
        <vt:i4>1179710</vt:i4>
      </vt:variant>
      <vt:variant>
        <vt:i4>86</vt:i4>
      </vt:variant>
      <vt:variant>
        <vt:i4>0</vt:i4>
      </vt:variant>
      <vt:variant>
        <vt:i4>5</vt:i4>
      </vt:variant>
      <vt:variant>
        <vt:lpwstr/>
      </vt:variant>
      <vt:variant>
        <vt:lpwstr>_Toc980268172</vt:lpwstr>
      </vt:variant>
      <vt:variant>
        <vt:i4>1507389</vt:i4>
      </vt:variant>
      <vt:variant>
        <vt:i4>80</vt:i4>
      </vt:variant>
      <vt:variant>
        <vt:i4>0</vt:i4>
      </vt:variant>
      <vt:variant>
        <vt:i4>5</vt:i4>
      </vt:variant>
      <vt:variant>
        <vt:lpwstr/>
      </vt:variant>
      <vt:variant>
        <vt:lpwstr>_Toc419637305</vt:lpwstr>
      </vt:variant>
      <vt:variant>
        <vt:i4>2883589</vt:i4>
      </vt:variant>
      <vt:variant>
        <vt:i4>74</vt:i4>
      </vt:variant>
      <vt:variant>
        <vt:i4>0</vt:i4>
      </vt:variant>
      <vt:variant>
        <vt:i4>5</vt:i4>
      </vt:variant>
      <vt:variant>
        <vt:lpwstr/>
      </vt:variant>
      <vt:variant>
        <vt:lpwstr>_Toc1013463628</vt:lpwstr>
      </vt:variant>
      <vt:variant>
        <vt:i4>2293768</vt:i4>
      </vt:variant>
      <vt:variant>
        <vt:i4>68</vt:i4>
      </vt:variant>
      <vt:variant>
        <vt:i4>0</vt:i4>
      </vt:variant>
      <vt:variant>
        <vt:i4>5</vt:i4>
      </vt:variant>
      <vt:variant>
        <vt:lpwstr/>
      </vt:variant>
      <vt:variant>
        <vt:lpwstr>_Toc1511273097</vt:lpwstr>
      </vt:variant>
      <vt:variant>
        <vt:i4>3014668</vt:i4>
      </vt:variant>
      <vt:variant>
        <vt:i4>62</vt:i4>
      </vt:variant>
      <vt:variant>
        <vt:i4>0</vt:i4>
      </vt:variant>
      <vt:variant>
        <vt:i4>5</vt:i4>
      </vt:variant>
      <vt:variant>
        <vt:lpwstr/>
      </vt:variant>
      <vt:variant>
        <vt:lpwstr>_Toc1524799415</vt:lpwstr>
      </vt:variant>
      <vt:variant>
        <vt:i4>1835057</vt:i4>
      </vt:variant>
      <vt:variant>
        <vt:i4>56</vt:i4>
      </vt:variant>
      <vt:variant>
        <vt:i4>0</vt:i4>
      </vt:variant>
      <vt:variant>
        <vt:i4>5</vt:i4>
      </vt:variant>
      <vt:variant>
        <vt:lpwstr/>
      </vt:variant>
      <vt:variant>
        <vt:lpwstr>_Toc306847047</vt:lpwstr>
      </vt:variant>
      <vt:variant>
        <vt:i4>3080204</vt:i4>
      </vt:variant>
      <vt:variant>
        <vt:i4>50</vt:i4>
      </vt:variant>
      <vt:variant>
        <vt:i4>0</vt:i4>
      </vt:variant>
      <vt:variant>
        <vt:i4>5</vt:i4>
      </vt:variant>
      <vt:variant>
        <vt:lpwstr/>
      </vt:variant>
      <vt:variant>
        <vt:lpwstr>_Toc1973148731</vt:lpwstr>
      </vt:variant>
      <vt:variant>
        <vt:i4>1835058</vt:i4>
      </vt:variant>
      <vt:variant>
        <vt:i4>44</vt:i4>
      </vt:variant>
      <vt:variant>
        <vt:i4>0</vt:i4>
      </vt:variant>
      <vt:variant>
        <vt:i4>5</vt:i4>
      </vt:variant>
      <vt:variant>
        <vt:lpwstr/>
      </vt:variant>
      <vt:variant>
        <vt:lpwstr>_Toc808547692</vt:lpwstr>
      </vt:variant>
      <vt:variant>
        <vt:i4>1507379</vt:i4>
      </vt:variant>
      <vt:variant>
        <vt:i4>38</vt:i4>
      </vt:variant>
      <vt:variant>
        <vt:i4>0</vt:i4>
      </vt:variant>
      <vt:variant>
        <vt:i4>5</vt:i4>
      </vt:variant>
      <vt:variant>
        <vt:lpwstr/>
      </vt:variant>
      <vt:variant>
        <vt:lpwstr>_Toc633269081</vt:lpwstr>
      </vt:variant>
      <vt:variant>
        <vt:i4>2162689</vt:i4>
      </vt:variant>
      <vt:variant>
        <vt:i4>32</vt:i4>
      </vt:variant>
      <vt:variant>
        <vt:i4>0</vt:i4>
      </vt:variant>
      <vt:variant>
        <vt:i4>5</vt:i4>
      </vt:variant>
      <vt:variant>
        <vt:lpwstr/>
      </vt:variant>
      <vt:variant>
        <vt:lpwstr>_Toc2109743278</vt:lpwstr>
      </vt:variant>
      <vt:variant>
        <vt:i4>2686978</vt:i4>
      </vt:variant>
      <vt:variant>
        <vt:i4>26</vt:i4>
      </vt:variant>
      <vt:variant>
        <vt:i4>0</vt:i4>
      </vt:variant>
      <vt:variant>
        <vt:i4>5</vt:i4>
      </vt:variant>
      <vt:variant>
        <vt:lpwstr/>
      </vt:variant>
      <vt:variant>
        <vt:lpwstr>_Toc1328075143</vt:lpwstr>
      </vt:variant>
      <vt:variant>
        <vt:i4>2555908</vt:i4>
      </vt:variant>
      <vt:variant>
        <vt:i4>20</vt:i4>
      </vt:variant>
      <vt:variant>
        <vt:i4>0</vt:i4>
      </vt:variant>
      <vt:variant>
        <vt:i4>5</vt:i4>
      </vt:variant>
      <vt:variant>
        <vt:lpwstr/>
      </vt:variant>
      <vt:variant>
        <vt:lpwstr>_Toc1201330262</vt:lpwstr>
      </vt:variant>
      <vt:variant>
        <vt:i4>2162689</vt:i4>
      </vt:variant>
      <vt:variant>
        <vt:i4>14</vt:i4>
      </vt:variant>
      <vt:variant>
        <vt:i4>0</vt:i4>
      </vt:variant>
      <vt:variant>
        <vt:i4>5</vt:i4>
      </vt:variant>
      <vt:variant>
        <vt:lpwstr/>
      </vt:variant>
      <vt:variant>
        <vt:lpwstr>_Toc1340865390</vt:lpwstr>
      </vt:variant>
      <vt:variant>
        <vt:i4>1638451</vt:i4>
      </vt:variant>
      <vt:variant>
        <vt:i4>8</vt:i4>
      </vt:variant>
      <vt:variant>
        <vt:i4>0</vt:i4>
      </vt:variant>
      <vt:variant>
        <vt:i4>5</vt:i4>
      </vt:variant>
      <vt:variant>
        <vt:lpwstr/>
      </vt:variant>
      <vt:variant>
        <vt:lpwstr>_Toc846240985</vt:lpwstr>
      </vt:variant>
      <vt:variant>
        <vt:i4>3080206</vt:i4>
      </vt:variant>
      <vt:variant>
        <vt:i4>2</vt:i4>
      </vt:variant>
      <vt:variant>
        <vt:i4>0</vt:i4>
      </vt:variant>
      <vt:variant>
        <vt:i4>5</vt:i4>
      </vt:variant>
      <vt:variant>
        <vt:lpwstr/>
      </vt:variant>
      <vt:variant>
        <vt:lpwstr>_Toc1924930345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 med vedlegg</dc:title>
  <dc:subject/>
  <dc:creator>Joakim Andreas Yksnøy Rødven</dc:creator>
  <cp:keywords/>
  <cp:lastModifiedBy>Cathrine Flaglien</cp:lastModifiedBy>
  <cp:revision>231</cp:revision>
  <dcterms:created xsi:type="dcterms:W3CDTF">2026-04-20T12:20:00Z</dcterms:created>
  <dcterms:modified xsi:type="dcterms:W3CDTF">2026-06-02T06:23:00Z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